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31598" w14:textId="5612B7C2" w:rsidR="002C41CC" w:rsidRPr="00110D55" w:rsidRDefault="000563B4" w:rsidP="002C41CC">
      <w:pPr>
        <w:suppressAutoHyphens/>
        <w:wordWrap w:val="0"/>
        <w:overflowPunct w:val="0"/>
        <w:autoSpaceDE w:val="0"/>
        <w:autoSpaceDN w:val="0"/>
        <w:jc w:val="center"/>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インバウンド利用促進</w:t>
      </w:r>
      <w:r w:rsidR="007D1896" w:rsidRPr="007D1896">
        <w:rPr>
          <w:rFonts w:ascii="ＭＳ 明朝" w:eastAsia="ＭＳ 明朝" w:hAnsi="ＭＳ 明朝" w:cs="ＭＳ 明朝" w:hint="eastAsia"/>
          <w:color w:val="000000"/>
          <w:kern w:val="0"/>
          <w:szCs w:val="21"/>
        </w:rPr>
        <w:t>事業</w:t>
      </w:r>
      <w:r w:rsidR="007959C3" w:rsidRPr="00110D55">
        <w:rPr>
          <w:rFonts w:ascii="ＭＳ 明朝" w:eastAsia="ＭＳ 明朝" w:hAnsi="ＭＳ 明朝" w:cs="ＭＳ 明朝" w:hint="eastAsia"/>
          <w:color w:val="000000"/>
          <w:kern w:val="0"/>
          <w:szCs w:val="21"/>
        </w:rPr>
        <w:t>委託業務</w:t>
      </w:r>
    </w:p>
    <w:p w14:paraId="5E40607A" w14:textId="2720801E" w:rsidR="002C41CC" w:rsidRPr="00110D55" w:rsidRDefault="002C41CC" w:rsidP="002C41CC">
      <w:pPr>
        <w:suppressAutoHyphens/>
        <w:wordWrap w:val="0"/>
        <w:overflowPunct w:val="0"/>
        <w:autoSpaceDE w:val="0"/>
        <w:autoSpaceDN w:val="0"/>
        <w:jc w:val="center"/>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企画提案指示書</w:t>
      </w:r>
    </w:p>
    <w:p w14:paraId="66C216B0" w14:textId="77777777" w:rsidR="002C41CC" w:rsidRPr="00110D55" w:rsidRDefault="002C41CC" w:rsidP="002C41CC">
      <w:pPr>
        <w:suppressAutoHyphens/>
        <w:wordWrap w:val="0"/>
        <w:overflowPunct w:val="0"/>
        <w:autoSpaceDE w:val="0"/>
        <w:autoSpaceDN w:val="0"/>
        <w:jc w:val="center"/>
        <w:textAlignment w:val="baseline"/>
        <w:rPr>
          <w:rFonts w:ascii="ＭＳ 明朝" w:eastAsia="ＭＳ 明朝" w:hAnsi="Times New Roman" w:cs="Times New Roman"/>
          <w:color w:val="000000"/>
          <w:spacing w:val="6"/>
          <w:kern w:val="0"/>
          <w:szCs w:val="21"/>
        </w:rPr>
      </w:pPr>
    </w:p>
    <w:p w14:paraId="3EED4D22"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　委託事業名</w:t>
      </w:r>
    </w:p>
    <w:p w14:paraId="7550A68A" w14:textId="082D546A" w:rsidR="000563B4" w:rsidRPr="000563B4" w:rsidRDefault="000563B4" w:rsidP="000563B4">
      <w:pPr>
        <w:suppressAutoHyphens/>
        <w:overflowPunct w:val="0"/>
        <w:autoSpaceDE w:val="0"/>
        <w:autoSpaceDN w:val="0"/>
        <w:ind w:firstLineChars="200" w:firstLine="448"/>
        <w:jc w:val="left"/>
        <w:textAlignment w:val="baseline"/>
        <w:rPr>
          <w:rFonts w:ascii="ＭＳ 明朝" w:eastAsia="ＭＳ 明朝" w:hAnsi="Times New Roman" w:cs="Times New Roman"/>
          <w:color w:val="000000"/>
          <w:spacing w:val="6"/>
          <w:kern w:val="0"/>
          <w:szCs w:val="21"/>
        </w:rPr>
      </w:pPr>
      <w:bookmarkStart w:id="0" w:name="_Hlk225946612"/>
      <w:r>
        <w:rPr>
          <w:rFonts w:ascii="ＭＳ 明朝" w:eastAsia="ＭＳ 明朝" w:hAnsi="ＭＳ 明朝" w:cs="ＭＳ 明朝" w:hint="eastAsia"/>
          <w:color w:val="000000"/>
          <w:kern w:val="0"/>
          <w:szCs w:val="21"/>
        </w:rPr>
        <w:t>インバウンド利用促進</w:t>
      </w:r>
      <w:r w:rsidRPr="007D1896">
        <w:rPr>
          <w:rFonts w:ascii="ＭＳ 明朝" w:eastAsia="ＭＳ 明朝" w:hAnsi="ＭＳ 明朝" w:cs="ＭＳ 明朝" w:hint="eastAsia"/>
          <w:color w:val="000000"/>
          <w:kern w:val="0"/>
          <w:szCs w:val="21"/>
        </w:rPr>
        <w:t>事業</w:t>
      </w:r>
      <w:r w:rsidRPr="00110D55">
        <w:rPr>
          <w:rFonts w:ascii="ＭＳ 明朝" w:eastAsia="ＭＳ 明朝" w:hAnsi="ＭＳ 明朝" w:cs="ＭＳ 明朝" w:hint="eastAsia"/>
          <w:color w:val="000000"/>
          <w:kern w:val="0"/>
          <w:szCs w:val="21"/>
        </w:rPr>
        <w:t>委託業務</w:t>
      </w:r>
      <w:bookmarkEnd w:id="0"/>
    </w:p>
    <w:p w14:paraId="252025F6" w14:textId="77777777" w:rsidR="002C41CC" w:rsidRPr="000563B4"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5D5D1446"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　業務の目的</w:t>
      </w:r>
    </w:p>
    <w:p w14:paraId="56DFAD53" w14:textId="77777777" w:rsidR="007D1896" w:rsidRPr="007D1896" w:rsidRDefault="007959C3" w:rsidP="007D1896">
      <w:pPr>
        <w:suppressAutoHyphens/>
        <w:wordWrap w:val="0"/>
        <w:overflowPunct w:val="0"/>
        <w:autoSpaceDE w:val="0"/>
        <w:autoSpaceDN w:val="0"/>
        <w:ind w:left="442"/>
        <w:jc w:val="left"/>
        <w:textAlignment w:val="baseline"/>
        <w:rPr>
          <w:rFonts w:ascii="ＭＳ 明朝" w:eastAsia="ＭＳ 明朝" w:hAnsi="ＭＳ 明朝" w:cs="ＭＳ 明朝"/>
          <w:color w:val="000000"/>
          <w:kern w:val="0"/>
          <w:szCs w:val="21"/>
        </w:rPr>
      </w:pPr>
      <w:r w:rsidRPr="00110D55">
        <w:rPr>
          <w:rFonts w:ascii="ＭＳ 明朝" w:eastAsia="ＭＳ 明朝" w:hAnsi="ＭＳ 明朝" w:cs="ＭＳ 明朝" w:hint="eastAsia"/>
          <w:color w:val="000000"/>
          <w:kern w:val="0"/>
          <w:szCs w:val="21"/>
        </w:rPr>
        <w:t xml:space="preserve">　</w:t>
      </w:r>
      <w:r w:rsidR="007D1896" w:rsidRPr="007D1896">
        <w:rPr>
          <w:rFonts w:ascii="ＭＳ 明朝" w:eastAsia="ＭＳ 明朝" w:hAnsi="ＭＳ 明朝" w:cs="ＭＳ 明朝" w:hint="eastAsia"/>
          <w:color w:val="000000"/>
          <w:kern w:val="0"/>
          <w:szCs w:val="21"/>
        </w:rPr>
        <w:t>本道は、国内外から非常に高い人気を誇る観光地であるが、特定の時期や一部の地域に観光客が集中しており、いわゆる黄線区沿線を含む全道各地の潜在的な観光資源について、これらの魅力をいかに道内外に発信して、観光客を全道に展開していくかが課題である。</w:t>
      </w:r>
    </w:p>
    <w:p w14:paraId="5E093892" w14:textId="7A072B4D" w:rsidR="002C41CC" w:rsidRDefault="007D1896" w:rsidP="007D1896">
      <w:pPr>
        <w:suppressAutoHyphens/>
        <w:wordWrap w:val="0"/>
        <w:overflowPunct w:val="0"/>
        <w:autoSpaceDE w:val="0"/>
        <w:autoSpaceDN w:val="0"/>
        <w:ind w:left="442" w:firstLineChars="100" w:firstLine="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本事業は、</w:t>
      </w:r>
      <w:r w:rsidR="000563B4">
        <w:rPr>
          <w:rFonts w:ascii="ＭＳ 明朝" w:eastAsia="ＭＳ 明朝" w:hAnsi="ＭＳ 明朝" w:cs="ＭＳ 明朝" w:hint="eastAsia"/>
          <w:color w:val="000000"/>
          <w:kern w:val="0"/>
          <w:szCs w:val="21"/>
        </w:rPr>
        <w:t>インバウンドが少ない、主に道東方面の線区の利用を促進するため、主に香港や台湾</w:t>
      </w:r>
      <w:r w:rsidR="00C578BE">
        <w:rPr>
          <w:rFonts w:ascii="ＭＳ 明朝" w:eastAsia="ＭＳ 明朝" w:hAnsi="ＭＳ 明朝" w:cs="ＭＳ 明朝" w:hint="eastAsia"/>
          <w:color w:val="000000"/>
          <w:kern w:val="0"/>
          <w:szCs w:val="21"/>
        </w:rPr>
        <w:t>といった</w:t>
      </w:r>
      <w:r w:rsidR="000563B4">
        <w:rPr>
          <w:rFonts w:ascii="ＭＳ 明朝" w:eastAsia="ＭＳ 明朝" w:hAnsi="ＭＳ 明朝" w:cs="ＭＳ 明朝" w:hint="eastAsia"/>
          <w:color w:val="000000"/>
          <w:kern w:val="0"/>
          <w:szCs w:val="21"/>
        </w:rPr>
        <w:t>今後利用が望めるリピーター客が多い国や地域</w:t>
      </w:r>
      <w:r w:rsidR="00C578BE">
        <w:rPr>
          <w:rFonts w:ascii="ＭＳ 明朝" w:eastAsia="ＭＳ 明朝" w:hAnsi="ＭＳ 明朝" w:cs="ＭＳ 明朝" w:hint="eastAsia"/>
          <w:color w:val="000000"/>
          <w:kern w:val="0"/>
          <w:szCs w:val="21"/>
        </w:rPr>
        <w:t>など</w:t>
      </w:r>
      <w:r w:rsidR="000563B4">
        <w:rPr>
          <w:rFonts w:ascii="ＭＳ 明朝" w:eastAsia="ＭＳ 明朝" w:hAnsi="ＭＳ 明朝" w:cs="ＭＳ 明朝" w:hint="eastAsia"/>
          <w:color w:val="000000"/>
          <w:kern w:val="0"/>
          <w:szCs w:val="21"/>
        </w:rPr>
        <w:t>を対象に、観光分野と連携したプロモーションの実施により、インバウンドの鉄道利用の促進を行う。</w:t>
      </w:r>
    </w:p>
    <w:p w14:paraId="22CC16B4" w14:textId="77777777" w:rsidR="007D1896" w:rsidRPr="00110D55" w:rsidRDefault="007D1896" w:rsidP="003D4CBC">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p>
    <w:p w14:paraId="0A8FACD1"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　委託業務</w:t>
      </w:r>
    </w:p>
    <w:p w14:paraId="44E594F5" w14:textId="7DE7204F" w:rsidR="007D1896" w:rsidRPr="007D1896" w:rsidRDefault="007D1896" w:rsidP="00147544">
      <w:pPr>
        <w:suppressAutoHyphens/>
        <w:wordWrap w:val="0"/>
        <w:overflowPunct w:val="0"/>
        <w:autoSpaceDE w:val="0"/>
        <w:autoSpaceDN w:val="0"/>
        <w:ind w:leftChars="190" w:left="426" w:firstLineChars="109" w:firstLine="24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事業実施にあたっては、受託者において</w:t>
      </w:r>
      <w:r w:rsidR="00B27B88">
        <w:rPr>
          <w:rFonts w:ascii="ＭＳ 明朝" w:eastAsia="ＭＳ 明朝" w:hAnsi="ＭＳ 明朝" w:cs="ＭＳ 明朝" w:hint="eastAsia"/>
          <w:color w:val="000000"/>
          <w:kern w:val="0"/>
          <w:szCs w:val="21"/>
        </w:rPr>
        <w:t>以下</w:t>
      </w:r>
      <w:r w:rsidR="00147544">
        <w:rPr>
          <w:rFonts w:ascii="ＭＳ 明朝" w:eastAsia="ＭＳ 明朝" w:hAnsi="ＭＳ 明朝" w:cs="ＭＳ 明朝" w:hint="eastAsia"/>
          <w:color w:val="000000"/>
          <w:kern w:val="0"/>
          <w:szCs w:val="21"/>
        </w:rPr>
        <w:t>について</w:t>
      </w:r>
      <w:r w:rsidR="00B27B88">
        <w:rPr>
          <w:rFonts w:ascii="ＭＳ 明朝" w:eastAsia="ＭＳ 明朝" w:hAnsi="ＭＳ 明朝" w:cs="ＭＳ 明朝" w:hint="eastAsia"/>
          <w:color w:val="000000"/>
          <w:kern w:val="0"/>
          <w:szCs w:val="21"/>
        </w:rPr>
        <w:t>企画・実施する</w:t>
      </w:r>
      <w:r w:rsidRPr="007D1896">
        <w:rPr>
          <w:rFonts w:ascii="ＭＳ 明朝" w:eastAsia="ＭＳ 明朝" w:hAnsi="ＭＳ 明朝" w:cs="ＭＳ 明朝" w:hint="eastAsia"/>
          <w:color w:val="000000"/>
          <w:kern w:val="0"/>
          <w:szCs w:val="21"/>
        </w:rPr>
        <w:t>こと。</w:t>
      </w:r>
      <w:r w:rsidR="00147544">
        <w:rPr>
          <w:rFonts w:ascii="ＭＳ 明朝" w:eastAsia="ＭＳ 明朝" w:hAnsi="ＭＳ 明朝" w:cs="ＭＳ 明朝" w:hint="eastAsia"/>
          <w:color w:val="000000"/>
          <w:kern w:val="0"/>
          <w:szCs w:val="21"/>
        </w:rPr>
        <w:t>なお、必要に応じて</w:t>
      </w:r>
      <w:r w:rsidR="00147544" w:rsidRPr="00147544">
        <w:rPr>
          <w:rFonts w:ascii="ＭＳ 明朝" w:eastAsia="ＭＳ 明朝" w:hAnsi="ＭＳ 明朝" w:cs="ＭＳ 明朝" w:hint="eastAsia"/>
          <w:color w:val="000000"/>
          <w:kern w:val="0"/>
          <w:szCs w:val="21"/>
        </w:rPr>
        <w:t>ＪＲ北海道をはじめ各事業者と調整を行</w:t>
      </w:r>
      <w:r w:rsidR="00147544">
        <w:rPr>
          <w:rFonts w:ascii="ＭＳ 明朝" w:eastAsia="ＭＳ 明朝" w:hAnsi="ＭＳ 明朝" w:cs="ＭＳ 明朝" w:hint="eastAsia"/>
          <w:color w:val="000000"/>
          <w:kern w:val="0"/>
          <w:szCs w:val="21"/>
        </w:rPr>
        <w:t>った上で事業を実施すること。</w:t>
      </w:r>
    </w:p>
    <w:p w14:paraId="36905C56" w14:textId="5FB1FA57"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w:t>
      </w:r>
      <w:bookmarkStart w:id="1" w:name="_Hlk225946820"/>
      <w:r w:rsidR="007470A6">
        <w:rPr>
          <w:rFonts w:ascii="ＭＳ 明朝" w:eastAsia="ＭＳ 明朝" w:hAnsi="ＭＳ 明朝" w:cs="ＭＳ 明朝" w:hint="eastAsia"/>
          <w:color w:val="000000"/>
          <w:kern w:val="0"/>
          <w:szCs w:val="21"/>
        </w:rPr>
        <w:t>インバウンド向け</w:t>
      </w:r>
      <w:r w:rsidR="000344E6">
        <w:rPr>
          <w:rFonts w:ascii="ＭＳ 明朝" w:eastAsia="ＭＳ 明朝" w:hAnsi="ＭＳ 明朝" w:cs="ＭＳ 明朝" w:hint="eastAsia"/>
          <w:color w:val="000000"/>
          <w:kern w:val="0"/>
          <w:szCs w:val="21"/>
        </w:rPr>
        <w:t>魅力発信の実施</w:t>
      </w:r>
      <w:bookmarkEnd w:id="1"/>
    </w:p>
    <w:p w14:paraId="4FB8F146" w14:textId="1D505C0A" w:rsidR="00180EC7" w:rsidRDefault="007D1896" w:rsidP="00180EC7">
      <w:pPr>
        <w:suppressAutoHyphens/>
        <w:wordWrap w:val="0"/>
        <w:overflowPunct w:val="0"/>
        <w:autoSpaceDE w:val="0"/>
        <w:autoSpaceDN w:val="0"/>
        <w:ind w:leftChars="200" w:left="672" w:hangingChars="100" w:hanging="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w:t>
      </w:r>
      <w:bookmarkStart w:id="2" w:name="_Hlk226013630"/>
      <w:r w:rsidR="00E65246">
        <w:rPr>
          <w:rFonts w:ascii="ＭＳ 明朝" w:eastAsia="ＭＳ 明朝" w:hAnsi="ＭＳ 明朝" w:cs="ＭＳ 明朝" w:hint="eastAsia"/>
          <w:color w:val="000000"/>
          <w:kern w:val="0"/>
          <w:szCs w:val="21"/>
        </w:rPr>
        <w:t>今後利用が望める</w:t>
      </w:r>
      <w:r w:rsidR="00E65246" w:rsidRPr="00E65246">
        <w:rPr>
          <w:rFonts w:ascii="ＭＳ 明朝" w:eastAsia="ＭＳ 明朝" w:hAnsi="ＭＳ 明朝" w:cs="ＭＳ 明朝" w:hint="eastAsia"/>
          <w:color w:val="000000"/>
          <w:kern w:val="0"/>
          <w:szCs w:val="21"/>
        </w:rPr>
        <w:t>リピーター客が多い国や地域などを</w:t>
      </w:r>
      <w:r w:rsidR="00E65246">
        <w:rPr>
          <w:rFonts w:ascii="ＭＳ 明朝" w:eastAsia="ＭＳ 明朝" w:hAnsi="ＭＳ 明朝" w:cs="ＭＳ 明朝" w:hint="eastAsia"/>
          <w:color w:val="000000"/>
          <w:kern w:val="0"/>
          <w:szCs w:val="21"/>
        </w:rPr>
        <w:t>ターゲットとして選定の上、</w:t>
      </w:r>
      <w:bookmarkEnd w:id="2"/>
      <w:r w:rsidR="00072579">
        <w:rPr>
          <w:rFonts w:ascii="ＭＳ 明朝" w:eastAsia="ＭＳ 明朝" w:hAnsi="ＭＳ 明朝" w:cs="ＭＳ 明朝" w:hint="eastAsia"/>
          <w:color w:val="000000"/>
          <w:kern w:val="0"/>
          <w:szCs w:val="21"/>
        </w:rPr>
        <w:t>インフルエンサーを起用した動画制作、外国人向けサイト・ＳＮＳを活用した情報発信など</w:t>
      </w:r>
      <w:r w:rsidR="003D4CBC">
        <w:rPr>
          <w:rFonts w:ascii="ＭＳ 明朝" w:eastAsia="ＭＳ 明朝" w:hAnsi="ＭＳ 明朝" w:cs="ＭＳ 明朝" w:hint="eastAsia"/>
          <w:color w:val="000000"/>
          <w:kern w:val="0"/>
          <w:szCs w:val="21"/>
        </w:rPr>
        <w:t>により</w:t>
      </w:r>
      <w:r w:rsidR="00072579">
        <w:rPr>
          <w:rFonts w:ascii="ＭＳ 明朝" w:eastAsia="ＭＳ 明朝" w:hAnsi="ＭＳ 明朝" w:cs="ＭＳ 明朝" w:hint="eastAsia"/>
          <w:color w:val="000000"/>
          <w:kern w:val="0"/>
          <w:szCs w:val="21"/>
        </w:rPr>
        <w:t>、</w:t>
      </w:r>
      <w:r w:rsidR="00180EC7">
        <w:rPr>
          <w:rFonts w:ascii="ＭＳ 明朝" w:eastAsia="ＭＳ 明朝" w:hAnsi="ＭＳ 明朝" w:cs="ＭＳ 明朝" w:hint="eastAsia"/>
          <w:color w:val="000000"/>
          <w:kern w:val="0"/>
          <w:szCs w:val="21"/>
        </w:rPr>
        <w:t>黄線区</w:t>
      </w:r>
      <w:bookmarkStart w:id="3" w:name="_Hlk225856867"/>
      <w:r w:rsidR="00180EC7">
        <w:rPr>
          <w:rFonts w:ascii="ＭＳ 明朝" w:eastAsia="ＭＳ 明朝" w:hAnsi="ＭＳ 明朝" w:cs="ＭＳ 明朝" w:hint="eastAsia"/>
          <w:color w:val="000000"/>
          <w:kern w:val="0"/>
          <w:szCs w:val="21"/>
        </w:rPr>
        <w:t>(釧網線、花咲線、石北線、宗谷線（名寄～稚内間）、富良野線、室蘭線（沼ノ端～岩見沢間）、日高線、根室線（滝川～富良野間）)</w:t>
      </w:r>
      <w:bookmarkEnd w:id="3"/>
      <w:r w:rsidR="00180EC7">
        <w:rPr>
          <w:rFonts w:ascii="ＭＳ 明朝" w:eastAsia="ＭＳ 明朝" w:hAnsi="ＭＳ 明朝" w:cs="ＭＳ 明朝" w:hint="eastAsia"/>
          <w:color w:val="000000"/>
          <w:kern w:val="0"/>
          <w:szCs w:val="21"/>
        </w:rPr>
        <w:t>を含む道内</w:t>
      </w:r>
      <w:r w:rsidR="00180EC7" w:rsidRPr="007D1896">
        <w:rPr>
          <w:rFonts w:ascii="ＭＳ 明朝" w:eastAsia="ＭＳ 明朝" w:hAnsi="ＭＳ 明朝" w:cs="ＭＳ 明朝" w:hint="eastAsia"/>
          <w:color w:val="000000"/>
          <w:kern w:val="0"/>
          <w:szCs w:val="21"/>
        </w:rPr>
        <w:t>鉄道による移動を促す</w:t>
      </w:r>
      <w:r w:rsidR="00180EC7">
        <w:rPr>
          <w:rFonts w:ascii="ＭＳ 明朝" w:eastAsia="ＭＳ 明朝" w:hAnsi="ＭＳ 明朝" w:cs="ＭＳ 明朝" w:hint="eastAsia"/>
          <w:color w:val="000000"/>
          <w:kern w:val="0"/>
          <w:szCs w:val="21"/>
        </w:rPr>
        <w:t>プロモーション</w:t>
      </w:r>
      <w:r w:rsidR="00180EC7" w:rsidRPr="007D1896">
        <w:rPr>
          <w:rFonts w:ascii="ＭＳ 明朝" w:eastAsia="ＭＳ 明朝" w:hAnsi="ＭＳ 明朝" w:cs="ＭＳ 明朝" w:hint="eastAsia"/>
          <w:color w:val="000000"/>
          <w:kern w:val="0"/>
          <w:szCs w:val="21"/>
        </w:rPr>
        <w:t>企画を実施・運営すること。</w:t>
      </w:r>
    </w:p>
    <w:p w14:paraId="0D2DEC4A" w14:textId="5598F066" w:rsidR="007D1896" w:rsidRPr="007D1896" w:rsidRDefault="006D3644" w:rsidP="006D3644">
      <w:pPr>
        <w:suppressAutoHyphens/>
        <w:wordWrap w:val="0"/>
        <w:overflowPunct w:val="0"/>
        <w:autoSpaceDE w:val="0"/>
        <w:autoSpaceDN w:val="0"/>
        <w:ind w:leftChars="300" w:left="672" w:firstLineChars="100" w:firstLine="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実施に当たっ</w:t>
      </w:r>
      <w:r>
        <w:rPr>
          <w:rFonts w:ascii="ＭＳ 明朝" w:eastAsia="ＭＳ 明朝" w:hAnsi="ＭＳ 明朝" w:cs="ＭＳ 明朝" w:hint="eastAsia"/>
          <w:color w:val="000000"/>
          <w:kern w:val="0"/>
          <w:szCs w:val="21"/>
        </w:rPr>
        <w:t>ては</w:t>
      </w:r>
      <w:r w:rsidRPr="007D1896">
        <w:rPr>
          <w:rFonts w:ascii="ＭＳ 明朝" w:eastAsia="ＭＳ 明朝" w:hAnsi="ＭＳ 明朝" w:cs="ＭＳ 明朝" w:hint="eastAsia"/>
          <w:color w:val="000000"/>
          <w:kern w:val="0"/>
          <w:szCs w:val="21"/>
        </w:rPr>
        <w:t>提案者の豊富な知識やノウハウ、創造性などを最大限に活かした独自性の高い内容とすると</w:t>
      </w:r>
      <w:r>
        <w:rPr>
          <w:rFonts w:ascii="ＭＳ 明朝" w:eastAsia="ＭＳ 明朝" w:hAnsi="ＭＳ 明朝" w:cs="ＭＳ 明朝" w:hint="eastAsia"/>
          <w:color w:val="000000"/>
          <w:kern w:val="0"/>
          <w:szCs w:val="21"/>
        </w:rPr>
        <w:t>ともに、</w:t>
      </w:r>
      <w:r w:rsidR="000344E6">
        <w:rPr>
          <w:rFonts w:ascii="ＭＳ 明朝" w:eastAsia="ＭＳ 明朝" w:hAnsi="ＭＳ 明朝" w:cs="ＭＳ 明朝" w:hint="eastAsia"/>
          <w:color w:val="000000"/>
          <w:kern w:val="0"/>
          <w:szCs w:val="21"/>
        </w:rPr>
        <w:t>道東</w:t>
      </w:r>
      <w:r w:rsidR="004607C1">
        <w:rPr>
          <w:rFonts w:ascii="ＭＳ 明朝" w:eastAsia="ＭＳ 明朝" w:hAnsi="ＭＳ 明朝" w:cs="ＭＳ 明朝" w:hint="eastAsia"/>
          <w:color w:val="000000"/>
          <w:kern w:val="0"/>
          <w:szCs w:val="21"/>
        </w:rPr>
        <w:t>方面</w:t>
      </w:r>
      <w:r w:rsidR="00180EC7">
        <w:rPr>
          <w:rFonts w:ascii="ＭＳ 明朝" w:eastAsia="ＭＳ 明朝" w:hAnsi="ＭＳ 明朝" w:cs="ＭＳ 明朝" w:hint="eastAsia"/>
          <w:color w:val="000000"/>
          <w:kern w:val="0"/>
          <w:szCs w:val="21"/>
        </w:rPr>
        <w:t>を含む複数の</w:t>
      </w:r>
      <w:r w:rsidR="007D1896" w:rsidRPr="007D1896">
        <w:rPr>
          <w:rFonts w:ascii="ＭＳ 明朝" w:eastAsia="ＭＳ 明朝" w:hAnsi="ＭＳ 明朝" w:cs="ＭＳ 明朝" w:hint="eastAsia"/>
          <w:color w:val="000000"/>
          <w:kern w:val="0"/>
          <w:szCs w:val="21"/>
        </w:rPr>
        <w:t>線区</w:t>
      </w:r>
      <w:r w:rsidR="004607C1">
        <w:rPr>
          <w:rFonts w:ascii="ＭＳ 明朝" w:eastAsia="ＭＳ 明朝" w:hAnsi="ＭＳ 明朝" w:cs="ＭＳ 明朝" w:hint="eastAsia"/>
          <w:color w:val="000000"/>
          <w:kern w:val="0"/>
          <w:szCs w:val="21"/>
        </w:rPr>
        <w:t>の</w:t>
      </w:r>
      <w:r w:rsidR="000344E6">
        <w:rPr>
          <w:rFonts w:ascii="ＭＳ 明朝" w:eastAsia="ＭＳ 明朝" w:hAnsi="ＭＳ 明朝" w:cs="ＭＳ 明朝" w:hint="eastAsia"/>
          <w:color w:val="000000"/>
          <w:kern w:val="0"/>
          <w:szCs w:val="21"/>
        </w:rPr>
        <w:t>沿線</w:t>
      </w:r>
      <w:r w:rsidR="00170686">
        <w:rPr>
          <w:rFonts w:ascii="ＭＳ 明朝" w:eastAsia="ＭＳ 明朝" w:hAnsi="ＭＳ 明朝" w:cs="ＭＳ 明朝" w:hint="eastAsia"/>
          <w:color w:val="000000"/>
          <w:kern w:val="0"/>
          <w:szCs w:val="21"/>
        </w:rPr>
        <w:t>における</w:t>
      </w:r>
      <w:r w:rsidR="000344E6">
        <w:rPr>
          <w:rFonts w:ascii="ＭＳ 明朝" w:eastAsia="ＭＳ 明朝" w:hAnsi="ＭＳ 明朝" w:cs="ＭＳ 明朝" w:hint="eastAsia"/>
          <w:color w:val="000000"/>
          <w:kern w:val="0"/>
          <w:szCs w:val="21"/>
        </w:rPr>
        <w:t>観光情報や魅力について内容に</w:t>
      </w:r>
      <w:r w:rsidR="007D1896" w:rsidRPr="007D1896">
        <w:rPr>
          <w:rFonts w:ascii="ＭＳ 明朝" w:eastAsia="ＭＳ 明朝" w:hAnsi="ＭＳ 明朝" w:cs="ＭＳ 明朝" w:hint="eastAsia"/>
          <w:color w:val="000000"/>
          <w:kern w:val="0"/>
          <w:szCs w:val="21"/>
        </w:rPr>
        <w:t>組み込んだ上で、</w:t>
      </w:r>
      <w:r>
        <w:rPr>
          <w:rFonts w:ascii="ＭＳ 明朝" w:eastAsia="ＭＳ 明朝" w:hAnsi="ＭＳ 明朝" w:cs="ＭＳ 明朝" w:hint="eastAsia"/>
          <w:color w:val="000000"/>
          <w:kern w:val="0"/>
          <w:szCs w:val="21"/>
        </w:rPr>
        <w:t>ＷＥＢ広告も活用しながら、</w:t>
      </w:r>
      <w:r w:rsidR="004607C1">
        <w:rPr>
          <w:rFonts w:ascii="ＭＳ 明朝" w:eastAsia="ＭＳ 明朝" w:hAnsi="ＭＳ 明朝" w:cs="ＭＳ 明朝" w:hint="eastAsia"/>
          <w:color w:val="000000"/>
          <w:kern w:val="0"/>
          <w:szCs w:val="21"/>
        </w:rPr>
        <w:t>道内鉄道の魅力を</w:t>
      </w:r>
      <w:r w:rsidR="000344E6">
        <w:rPr>
          <w:rFonts w:ascii="ＭＳ 明朝" w:eastAsia="ＭＳ 明朝" w:hAnsi="ＭＳ 明朝" w:cs="ＭＳ 明朝" w:hint="eastAsia"/>
          <w:color w:val="000000"/>
          <w:kern w:val="0"/>
          <w:szCs w:val="21"/>
        </w:rPr>
        <w:t>広く発信する</w:t>
      </w:r>
      <w:r>
        <w:rPr>
          <w:rFonts w:ascii="ＭＳ 明朝" w:eastAsia="ＭＳ 明朝" w:hAnsi="ＭＳ 明朝" w:cs="ＭＳ 明朝" w:hint="eastAsia"/>
          <w:color w:val="000000"/>
          <w:kern w:val="0"/>
          <w:szCs w:val="21"/>
        </w:rPr>
        <w:t>工夫を行う</w:t>
      </w:r>
      <w:r w:rsidR="000344E6">
        <w:rPr>
          <w:rFonts w:ascii="ＭＳ 明朝" w:eastAsia="ＭＳ 明朝" w:hAnsi="ＭＳ 明朝" w:cs="ＭＳ 明朝" w:hint="eastAsia"/>
          <w:color w:val="000000"/>
          <w:kern w:val="0"/>
          <w:szCs w:val="21"/>
        </w:rPr>
        <w:t>こと。</w:t>
      </w:r>
    </w:p>
    <w:p w14:paraId="32E93144" w14:textId="5AD2C61F" w:rsidR="007D1896" w:rsidRPr="007D1896" w:rsidRDefault="007D1896" w:rsidP="004607C1">
      <w:pPr>
        <w:suppressAutoHyphens/>
        <w:wordWrap w:val="0"/>
        <w:overflowPunct w:val="0"/>
        <w:autoSpaceDE w:val="0"/>
        <w:autoSpaceDN w:val="0"/>
        <w:ind w:leftChars="300" w:left="672"/>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180EC7">
        <w:rPr>
          <w:rFonts w:ascii="ＭＳ 明朝" w:eastAsia="ＭＳ 明朝" w:hAnsi="ＭＳ 明朝" w:cs="ＭＳ 明朝" w:hint="eastAsia"/>
          <w:color w:val="000000"/>
          <w:kern w:val="0"/>
          <w:szCs w:val="21"/>
        </w:rPr>
        <w:t>また、プロモーションの実施に当たっては、</w:t>
      </w:r>
      <w:r w:rsidRPr="007D1896">
        <w:rPr>
          <w:rFonts w:ascii="ＭＳ 明朝" w:eastAsia="ＭＳ 明朝" w:hAnsi="ＭＳ 明朝" w:cs="ＭＳ 明朝" w:hint="eastAsia"/>
          <w:color w:val="000000"/>
          <w:kern w:val="0"/>
          <w:szCs w:val="21"/>
        </w:rPr>
        <w:t>交通事業者への取材、情報収集</w:t>
      </w:r>
      <w:r w:rsidR="00180EC7">
        <w:rPr>
          <w:rFonts w:ascii="ＭＳ 明朝" w:eastAsia="ＭＳ 明朝" w:hAnsi="ＭＳ 明朝" w:cs="ＭＳ 明朝" w:hint="eastAsia"/>
          <w:color w:val="000000"/>
          <w:kern w:val="0"/>
          <w:szCs w:val="21"/>
        </w:rPr>
        <w:t>等を行うとともに、</w:t>
      </w:r>
      <w:r w:rsidRPr="007D1896">
        <w:rPr>
          <w:rFonts w:ascii="ＭＳ 明朝" w:eastAsia="ＭＳ 明朝" w:hAnsi="ＭＳ 明朝" w:cs="ＭＳ 明朝" w:hint="eastAsia"/>
          <w:color w:val="000000"/>
          <w:kern w:val="0"/>
          <w:szCs w:val="21"/>
        </w:rPr>
        <w:t>本事業に係る一連の広報を実施すること。なお、広報にあたっては、</w:t>
      </w:r>
      <w:r w:rsidR="0012443C">
        <w:rPr>
          <w:rFonts w:ascii="ＭＳ 明朝" w:eastAsia="ＭＳ 明朝" w:hAnsi="ＭＳ 明朝" w:cs="ＭＳ 明朝" w:hint="eastAsia"/>
          <w:color w:val="000000"/>
          <w:kern w:val="0"/>
          <w:szCs w:val="21"/>
        </w:rPr>
        <w:t>海外</w:t>
      </w:r>
      <w:r w:rsidRPr="007D1896">
        <w:rPr>
          <w:rFonts w:ascii="ＭＳ 明朝" w:eastAsia="ＭＳ 明朝" w:hAnsi="ＭＳ 明朝" w:cs="ＭＳ 明朝" w:hint="eastAsia"/>
          <w:color w:val="000000"/>
          <w:kern w:val="0"/>
          <w:szCs w:val="21"/>
        </w:rPr>
        <w:t>へ</w:t>
      </w:r>
      <w:r w:rsidR="0012443C">
        <w:rPr>
          <w:rFonts w:ascii="ＭＳ 明朝" w:eastAsia="ＭＳ 明朝" w:hAnsi="ＭＳ 明朝" w:cs="ＭＳ 明朝" w:hint="eastAsia"/>
          <w:color w:val="000000"/>
          <w:kern w:val="0"/>
          <w:szCs w:val="21"/>
        </w:rPr>
        <w:t>より広く</w:t>
      </w:r>
      <w:r w:rsidRPr="007D1896">
        <w:rPr>
          <w:rFonts w:ascii="ＭＳ 明朝" w:eastAsia="ＭＳ 明朝" w:hAnsi="ＭＳ 明朝" w:cs="ＭＳ 明朝" w:hint="eastAsia"/>
          <w:color w:val="000000"/>
          <w:kern w:val="0"/>
          <w:szCs w:val="21"/>
        </w:rPr>
        <w:t>訴求できるよう工夫すること。</w:t>
      </w:r>
    </w:p>
    <w:p w14:paraId="69DDB3AD" w14:textId="7A674758" w:rsidR="007D1896" w:rsidRPr="007D1896" w:rsidRDefault="007D1896" w:rsidP="004607C1">
      <w:pPr>
        <w:suppressAutoHyphens/>
        <w:wordWrap w:val="0"/>
        <w:overflowPunct w:val="0"/>
        <w:autoSpaceDE w:val="0"/>
        <w:autoSpaceDN w:val="0"/>
        <w:ind w:firstLineChars="100" w:firstLine="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12443C">
        <w:rPr>
          <w:rFonts w:ascii="ＭＳ 明朝" w:eastAsia="ＭＳ 明朝" w:hAnsi="ＭＳ 明朝" w:cs="ＭＳ 明朝" w:hint="eastAsia"/>
          <w:color w:val="000000"/>
          <w:kern w:val="0"/>
          <w:szCs w:val="21"/>
        </w:rPr>
        <w:t>２</w:t>
      </w:r>
      <w:r>
        <w:rPr>
          <w:rFonts w:ascii="ＭＳ 明朝" w:eastAsia="ＭＳ 明朝" w:hAnsi="ＭＳ 明朝" w:cs="ＭＳ 明朝" w:hint="eastAsia"/>
          <w:color w:val="000000"/>
          <w:kern w:val="0"/>
          <w:szCs w:val="21"/>
        </w:rPr>
        <w:t>）</w:t>
      </w:r>
      <w:r w:rsidRPr="007D1896">
        <w:rPr>
          <w:rFonts w:ascii="ＭＳ 明朝" w:eastAsia="ＭＳ 明朝" w:hAnsi="ＭＳ 明朝" w:cs="ＭＳ 明朝" w:hint="eastAsia"/>
          <w:color w:val="000000"/>
          <w:kern w:val="0"/>
          <w:szCs w:val="21"/>
        </w:rPr>
        <w:t>事業効果の分析</w:t>
      </w:r>
    </w:p>
    <w:p w14:paraId="7942DFF7" w14:textId="557B167D"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w:t>
      </w:r>
      <w:r w:rsidR="00B27B88">
        <w:rPr>
          <w:rFonts w:ascii="ＭＳ 明朝" w:eastAsia="ＭＳ 明朝" w:hAnsi="ＭＳ 明朝" w:cs="ＭＳ 明朝" w:hint="eastAsia"/>
          <w:color w:val="000000"/>
          <w:kern w:val="0"/>
          <w:szCs w:val="21"/>
        </w:rPr>
        <w:t xml:space="preserve">ア　</w:t>
      </w:r>
      <w:r w:rsidRPr="007D1896">
        <w:rPr>
          <w:rFonts w:ascii="ＭＳ 明朝" w:eastAsia="ＭＳ 明朝" w:hAnsi="ＭＳ 明朝" w:cs="ＭＳ 明朝" w:hint="eastAsia"/>
          <w:color w:val="000000"/>
          <w:kern w:val="0"/>
          <w:szCs w:val="21"/>
        </w:rPr>
        <w:t>ＫＰＩの設定を行うこと。</w:t>
      </w:r>
    </w:p>
    <w:p w14:paraId="5E8FE988" w14:textId="630771D2" w:rsidR="007D1896" w:rsidRPr="007D1896" w:rsidRDefault="007D1896" w:rsidP="00E32E23">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w:t>
      </w:r>
      <w:r w:rsidR="00B27B88">
        <w:rPr>
          <w:rFonts w:ascii="ＭＳ 明朝" w:eastAsia="ＭＳ 明朝" w:hAnsi="ＭＳ 明朝" w:cs="ＭＳ 明朝" w:hint="eastAsia"/>
          <w:color w:val="000000"/>
          <w:kern w:val="0"/>
          <w:szCs w:val="21"/>
        </w:rPr>
        <w:t xml:space="preserve">イ　</w:t>
      </w:r>
      <w:r w:rsidRPr="007D1896">
        <w:rPr>
          <w:rFonts w:ascii="ＭＳ 明朝" w:eastAsia="ＭＳ 明朝" w:hAnsi="ＭＳ 明朝" w:cs="ＭＳ 明朝" w:hint="eastAsia"/>
          <w:color w:val="000000"/>
          <w:kern w:val="0"/>
          <w:szCs w:val="21"/>
        </w:rPr>
        <w:t>アンケート等</w:t>
      </w:r>
      <w:r w:rsidR="00180EC7">
        <w:rPr>
          <w:rFonts w:ascii="ＭＳ 明朝" w:eastAsia="ＭＳ 明朝" w:hAnsi="ＭＳ 明朝" w:cs="ＭＳ 明朝" w:hint="eastAsia"/>
          <w:color w:val="000000"/>
          <w:kern w:val="0"/>
          <w:szCs w:val="21"/>
        </w:rPr>
        <w:t>により</w:t>
      </w:r>
      <w:r w:rsidR="0012443C">
        <w:rPr>
          <w:rFonts w:ascii="ＭＳ 明朝" w:eastAsia="ＭＳ 明朝" w:hAnsi="ＭＳ 明朝" w:cs="ＭＳ 明朝" w:hint="eastAsia"/>
          <w:color w:val="000000"/>
          <w:kern w:val="0"/>
          <w:szCs w:val="21"/>
        </w:rPr>
        <w:t>、</w:t>
      </w:r>
      <w:r w:rsidRPr="007D1896">
        <w:rPr>
          <w:rFonts w:ascii="ＭＳ 明朝" w:eastAsia="ＭＳ 明朝" w:hAnsi="ＭＳ 明朝" w:cs="ＭＳ 明朝" w:hint="eastAsia"/>
          <w:color w:val="000000"/>
          <w:kern w:val="0"/>
          <w:szCs w:val="21"/>
        </w:rPr>
        <w:t>事業効果を分析すること。</w:t>
      </w:r>
      <w:r w:rsidR="00180EC7">
        <w:rPr>
          <w:rFonts w:ascii="ＭＳ 明朝" w:eastAsia="ＭＳ 明朝" w:hAnsi="ＭＳ 明朝" w:cs="ＭＳ 明朝" w:hint="eastAsia"/>
          <w:color w:val="000000"/>
          <w:kern w:val="0"/>
          <w:szCs w:val="21"/>
        </w:rPr>
        <w:t>アンケートの実施に当たっては、インセンティブを設けるなど、より多くのアンケートが集まる仕組みとすること。</w:t>
      </w:r>
      <w:r w:rsidRPr="007D1896">
        <w:rPr>
          <w:rFonts w:ascii="ＭＳ 明朝" w:eastAsia="ＭＳ 明朝" w:hAnsi="ＭＳ 明朝" w:cs="ＭＳ 明朝" w:hint="eastAsia"/>
          <w:color w:val="000000"/>
          <w:kern w:val="0"/>
          <w:szCs w:val="21"/>
        </w:rPr>
        <w:t>アンケートの際の自由記載等により、定性的な側面からの分析を行うとともに、実施効果が実感できるよう、定量的な分析も行うこと。</w:t>
      </w:r>
    </w:p>
    <w:p w14:paraId="51FEF141" w14:textId="6C14727B" w:rsidR="007D1896" w:rsidRPr="007D1896" w:rsidRDefault="007D1896" w:rsidP="004607C1">
      <w:pPr>
        <w:suppressAutoHyphens/>
        <w:wordWrap w:val="0"/>
        <w:overflowPunct w:val="0"/>
        <w:autoSpaceDE w:val="0"/>
        <w:autoSpaceDN w:val="0"/>
        <w:ind w:firstLineChars="100" w:firstLine="224"/>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w:t>
      </w:r>
      <w:r w:rsidR="0012443C">
        <w:rPr>
          <w:rFonts w:ascii="ＭＳ 明朝" w:eastAsia="ＭＳ 明朝" w:hAnsi="ＭＳ 明朝" w:cs="ＭＳ 明朝" w:hint="eastAsia"/>
          <w:color w:val="000000"/>
          <w:kern w:val="0"/>
          <w:szCs w:val="21"/>
        </w:rPr>
        <w:t>３</w:t>
      </w:r>
      <w:r>
        <w:rPr>
          <w:rFonts w:ascii="ＭＳ 明朝" w:eastAsia="ＭＳ 明朝" w:hAnsi="ＭＳ 明朝" w:cs="ＭＳ 明朝" w:hint="eastAsia"/>
          <w:color w:val="000000"/>
          <w:kern w:val="0"/>
          <w:szCs w:val="21"/>
        </w:rPr>
        <w:t>）</w:t>
      </w:r>
      <w:r w:rsidRPr="007D1896">
        <w:rPr>
          <w:rFonts w:ascii="ＭＳ 明朝" w:eastAsia="ＭＳ 明朝" w:hAnsi="ＭＳ 明朝" w:cs="ＭＳ 明朝" w:hint="eastAsia"/>
          <w:color w:val="000000"/>
          <w:kern w:val="0"/>
          <w:szCs w:val="21"/>
        </w:rPr>
        <w:t>報告書の提出</w:t>
      </w:r>
    </w:p>
    <w:p w14:paraId="3C7A2534" w14:textId="77777777" w:rsidR="007D1896" w:rsidRPr="007D1896"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上記（１）～（４）</w:t>
      </w:r>
      <w:r w:rsidRPr="007D1896">
        <w:rPr>
          <w:rFonts w:ascii="ＭＳ 明朝" w:eastAsia="ＭＳ 明朝" w:hAnsi="ＭＳ 明朝" w:cs="ＭＳ 明朝" w:hint="eastAsia"/>
          <w:color w:val="000000"/>
          <w:kern w:val="0"/>
          <w:szCs w:val="21"/>
        </w:rPr>
        <w:t>について実施結果を取りまとめた報告書を作成すること。</w:t>
      </w:r>
    </w:p>
    <w:p w14:paraId="34F20685" w14:textId="77777777" w:rsidR="007D1896" w:rsidRPr="007D1896" w:rsidRDefault="007D1896" w:rsidP="004607C1">
      <w:pPr>
        <w:suppressAutoHyphens/>
        <w:wordWrap w:val="0"/>
        <w:overflowPunct w:val="0"/>
        <w:autoSpaceDE w:val="0"/>
        <w:autoSpaceDN w:val="0"/>
        <w:ind w:leftChars="100" w:left="448" w:hangingChars="100" w:hanging="224"/>
        <w:jc w:val="left"/>
        <w:textAlignment w:val="baseline"/>
        <w:rPr>
          <w:rFonts w:ascii="ＭＳ 明朝" w:eastAsia="ＭＳ 明朝" w:hAnsi="ＭＳ 明朝" w:cs="ＭＳ 明朝"/>
          <w:color w:val="000000"/>
          <w:kern w:val="0"/>
          <w:szCs w:val="21"/>
        </w:rPr>
      </w:pPr>
      <w:r w:rsidRPr="007D1896">
        <w:rPr>
          <w:rFonts w:ascii="ＭＳ 明朝" w:eastAsia="ＭＳ 明朝" w:hAnsi="ＭＳ 明朝" w:cs="ＭＳ 明朝" w:hint="eastAsia"/>
          <w:color w:val="000000"/>
          <w:kern w:val="0"/>
          <w:szCs w:val="21"/>
        </w:rPr>
        <w:t xml:space="preserve">　　報告書には、ＫＰＩの達成状況及び事業効果の分析による次年度以降の利用促進策への提言について記載をすること。</w:t>
      </w:r>
    </w:p>
    <w:p w14:paraId="43F0F2DC" w14:textId="2811EFF0" w:rsidR="00180049" w:rsidRPr="00110D55" w:rsidRDefault="007D1896" w:rsidP="007D1896">
      <w:pPr>
        <w:suppressAutoHyphens/>
        <w:wordWrap w:val="0"/>
        <w:overflowPunct w:val="0"/>
        <w:autoSpaceDE w:val="0"/>
        <w:autoSpaceDN w:val="0"/>
        <w:ind w:leftChars="100" w:left="672" w:hangingChars="200" w:hanging="448"/>
        <w:jc w:val="left"/>
        <w:textAlignment w:val="baseline"/>
        <w:rPr>
          <w:rFonts w:ascii="ＭＳ 明朝" w:eastAsia="ＭＳ 明朝" w:hAnsi="ＭＳ 明朝" w:cs="Times New Roman"/>
          <w:color w:val="000000"/>
          <w:spacing w:val="6"/>
          <w:kern w:val="0"/>
          <w:szCs w:val="21"/>
        </w:rPr>
      </w:pPr>
      <w:r w:rsidRPr="007D1896">
        <w:rPr>
          <w:rFonts w:ascii="ＭＳ 明朝" w:eastAsia="ＭＳ 明朝" w:hAnsi="ＭＳ 明朝" w:cs="ＭＳ 明朝" w:hint="eastAsia"/>
          <w:color w:val="000000"/>
          <w:kern w:val="0"/>
          <w:szCs w:val="21"/>
        </w:rPr>
        <w:lastRenderedPageBreak/>
        <w:t xml:space="preserve">　　なお、報告書は、紙媒体（Ａ４版）５部及び電子媒体一式を納品すること。</w:t>
      </w:r>
    </w:p>
    <w:p w14:paraId="0DA1B3E6"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0F7F2718" w14:textId="77777777" w:rsidR="002C41CC" w:rsidRPr="00110D55" w:rsidRDefault="002C41CC" w:rsidP="002C41CC">
      <w:pPr>
        <w:suppressAutoHyphens/>
        <w:wordWrap w:val="0"/>
        <w:overflowPunct w:val="0"/>
        <w:autoSpaceDE w:val="0"/>
        <w:autoSpaceDN w:val="0"/>
        <w:ind w:left="444" w:hanging="44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４　委託期間</w:t>
      </w:r>
    </w:p>
    <w:p w14:paraId="1C0B8176" w14:textId="4E0F83F3"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契約締結の日から</w:t>
      </w:r>
      <w:r w:rsidR="007959C3" w:rsidRPr="00110D55">
        <w:rPr>
          <w:rFonts w:ascii="ＭＳ 明朝" w:eastAsia="ＭＳ 明朝" w:hAnsi="ＭＳ 明朝" w:cs="ＭＳ 明朝" w:hint="eastAsia"/>
          <w:color w:val="000000"/>
          <w:kern w:val="0"/>
          <w:szCs w:val="21"/>
        </w:rPr>
        <w:t>令和</w:t>
      </w:r>
      <w:r w:rsidR="007B0D2C">
        <w:rPr>
          <w:rFonts w:ascii="ＭＳ 明朝" w:eastAsia="ＭＳ 明朝" w:hAnsi="ＭＳ 明朝" w:cs="ＭＳ 明朝" w:hint="eastAsia"/>
          <w:color w:val="000000"/>
          <w:kern w:val="0"/>
          <w:szCs w:val="21"/>
        </w:rPr>
        <w:t>９</w:t>
      </w:r>
      <w:r w:rsidR="007D1896">
        <w:rPr>
          <w:rFonts w:ascii="ＭＳ 明朝" w:eastAsia="ＭＳ 明朝" w:hAnsi="ＭＳ 明朝" w:cs="ＭＳ 明朝" w:hint="eastAsia"/>
          <w:color w:val="000000"/>
          <w:kern w:val="0"/>
          <w:szCs w:val="21"/>
        </w:rPr>
        <w:t>年３月</w:t>
      </w:r>
      <w:r w:rsidR="00181E3C">
        <w:rPr>
          <w:rFonts w:ascii="ＭＳ 明朝" w:eastAsia="ＭＳ 明朝" w:hAnsi="ＭＳ 明朝" w:cs="ＭＳ 明朝" w:hint="eastAsia"/>
          <w:color w:val="000000"/>
          <w:kern w:val="0"/>
          <w:szCs w:val="21"/>
        </w:rPr>
        <w:t>１２</w:t>
      </w:r>
      <w:r w:rsidR="007959C3" w:rsidRPr="00110D55">
        <w:rPr>
          <w:rFonts w:ascii="ＭＳ 明朝" w:eastAsia="ＭＳ 明朝" w:hAnsi="ＭＳ 明朝" w:cs="ＭＳ 明朝" w:hint="eastAsia"/>
          <w:color w:val="000000"/>
          <w:kern w:val="0"/>
          <w:szCs w:val="21"/>
        </w:rPr>
        <w:t>日（金）</w:t>
      </w:r>
    </w:p>
    <w:p w14:paraId="0072591F" w14:textId="77777777" w:rsidR="002C41CC" w:rsidRPr="007B0D2C"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3DD1B827"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５　公募型プロポーザルに参加する者に必要な条件</w:t>
      </w:r>
    </w:p>
    <w:p w14:paraId="31928B5C"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次のいずれにも該当すること。</w:t>
      </w:r>
    </w:p>
    <w:p w14:paraId="5DF90988" w14:textId="77777777" w:rsidR="002C41CC" w:rsidRPr="00110D55" w:rsidRDefault="002C41CC" w:rsidP="002C41CC">
      <w:pPr>
        <w:suppressAutoHyphens/>
        <w:wordWrap w:val="0"/>
        <w:overflowPunct w:val="0"/>
        <w:autoSpaceDE w:val="0"/>
        <w:autoSpaceDN w:val="0"/>
        <w:ind w:left="444" w:hanging="44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（１）複数の法人による連合体（以下「コンソーシアム」という。）、単独法人（参加表明書提出時点で法務局等に登記申請中の法人を含む）又は法人以外の団体であること。</w:t>
      </w:r>
    </w:p>
    <w:p w14:paraId="35EFA0B1" w14:textId="77777777" w:rsidR="002C41CC" w:rsidRPr="00110D55" w:rsidRDefault="002C41CC" w:rsidP="002C41CC">
      <w:pPr>
        <w:suppressAutoHyphens/>
        <w:wordWrap w:val="0"/>
        <w:overflowPunct w:val="0"/>
        <w:autoSpaceDE w:val="0"/>
        <w:autoSpaceDN w:val="0"/>
        <w:ind w:left="444" w:hanging="44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（２）コンソーシアムの構成員、単独法人又は法人以外の団体は、次の要件を全て満たしていること。</w:t>
      </w:r>
    </w:p>
    <w:p w14:paraId="44F46A8F"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ア　道内に本店若しくは事業所等（本事業を実施するために設置する場合も含む。）を有する法人、又は特定非営利活動促進法（平成１０年法律第７号）に基づく特定非営利活動法人であること。ただし、宗教活動や政治活動を主たる目的とする法人、暴力団又は暴力団員の統制下にある法人を除く。なお、コンソーシアムの場合は、半数以上の構成員の本社又は事業所が道内に所在し、代表となる構成員の本社又は事業所が道内に所在すること。</w:t>
      </w:r>
    </w:p>
    <w:p w14:paraId="6FA8DBFE"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イ　地方自治法施行令（昭和</w:t>
      </w:r>
      <w:r w:rsidRPr="00110D55">
        <w:rPr>
          <w:rFonts w:ascii="ＭＳ 明朝" w:eastAsia="ＭＳ 明朝" w:hAnsi="ＭＳ 明朝" w:cs="ＭＳ 明朝"/>
          <w:color w:val="000000"/>
          <w:kern w:val="0"/>
          <w:szCs w:val="21"/>
        </w:rPr>
        <w:t>22</w:t>
      </w:r>
      <w:r w:rsidRPr="00110D55">
        <w:rPr>
          <w:rFonts w:ascii="ＭＳ 明朝" w:eastAsia="ＭＳ 明朝" w:hAnsi="ＭＳ 明朝" w:cs="ＭＳ 明朝" w:hint="eastAsia"/>
          <w:color w:val="000000"/>
          <w:kern w:val="0"/>
          <w:szCs w:val="21"/>
        </w:rPr>
        <w:t>年政令第</w:t>
      </w:r>
      <w:r w:rsidRPr="00110D55">
        <w:rPr>
          <w:rFonts w:ascii="ＭＳ 明朝" w:eastAsia="ＭＳ 明朝" w:hAnsi="ＭＳ 明朝" w:cs="ＭＳ 明朝"/>
          <w:color w:val="000000"/>
          <w:kern w:val="0"/>
          <w:szCs w:val="21"/>
        </w:rPr>
        <w:t>16</w:t>
      </w:r>
      <w:r w:rsidRPr="00110D55">
        <w:rPr>
          <w:rFonts w:ascii="ＭＳ 明朝" w:eastAsia="ＭＳ 明朝" w:hAnsi="ＭＳ 明朝" w:cs="ＭＳ 明朝" w:hint="eastAsia"/>
          <w:color w:val="000000"/>
          <w:kern w:val="0"/>
          <w:szCs w:val="21"/>
        </w:rPr>
        <w:t>号）第</w:t>
      </w:r>
      <w:r w:rsidRPr="00110D55">
        <w:rPr>
          <w:rFonts w:ascii="ＭＳ 明朝" w:eastAsia="ＭＳ 明朝" w:hAnsi="ＭＳ 明朝" w:cs="ＭＳ 明朝"/>
          <w:color w:val="000000"/>
          <w:kern w:val="0"/>
          <w:szCs w:val="21"/>
        </w:rPr>
        <w:t>167</w:t>
      </w:r>
      <w:r w:rsidRPr="00110D55">
        <w:rPr>
          <w:rFonts w:ascii="ＭＳ 明朝" w:eastAsia="ＭＳ 明朝" w:hAnsi="ＭＳ 明朝" w:cs="ＭＳ 明朝" w:hint="eastAsia"/>
          <w:color w:val="000000"/>
          <w:kern w:val="0"/>
          <w:szCs w:val="21"/>
        </w:rPr>
        <w:t>条の４第１項の規定に該当しない者であること。</w:t>
      </w:r>
    </w:p>
    <w:p w14:paraId="3C0C9CA1"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ウ　地方自治法施行令第</w:t>
      </w:r>
      <w:r w:rsidRPr="00110D55">
        <w:rPr>
          <w:rFonts w:ascii="ＭＳ 明朝" w:eastAsia="ＭＳ 明朝" w:hAnsi="ＭＳ 明朝" w:cs="ＭＳ 明朝"/>
          <w:color w:val="000000"/>
          <w:kern w:val="0"/>
          <w:szCs w:val="21"/>
        </w:rPr>
        <w:t>167</w:t>
      </w:r>
      <w:r w:rsidRPr="00110D55">
        <w:rPr>
          <w:rFonts w:ascii="ＭＳ 明朝" w:eastAsia="ＭＳ 明朝" w:hAnsi="ＭＳ 明朝" w:cs="ＭＳ 明朝" w:hint="eastAsia"/>
          <w:color w:val="000000"/>
          <w:kern w:val="0"/>
          <w:szCs w:val="21"/>
        </w:rPr>
        <w:t>条の４第２項の規定により競争入札への参加を排除されている者でないこと。</w:t>
      </w:r>
    </w:p>
    <w:p w14:paraId="4AE1A1FB" w14:textId="77777777" w:rsidR="002C41CC" w:rsidRDefault="002C41CC" w:rsidP="002C41CC">
      <w:pPr>
        <w:suppressAutoHyphens/>
        <w:wordWrap w:val="0"/>
        <w:overflowPunct w:val="0"/>
        <w:autoSpaceDE w:val="0"/>
        <w:autoSpaceDN w:val="0"/>
        <w:ind w:left="666" w:hanging="222"/>
        <w:jc w:val="left"/>
        <w:textAlignment w:val="baseline"/>
        <w:rPr>
          <w:rFonts w:ascii="ＭＳ 明朝" w:eastAsia="ＭＳ 明朝" w:hAnsi="ＭＳ 明朝" w:cs="ＭＳ 明朝"/>
          <w:color w:val="000000"/>
          <w:kern w:val="0"/>
          <w:szCs w:val="21"/>
        </w:rPr>
      </w:pPr>
      <w:r w:rsidRPr="00110D55">
        <w:rPr>
          <w:rFonts w:ascii="ＭＳ 明朝" w:eastAsia="ＭＳ 明朝" w:hAnsi="ＭＳ 明朝" w:cs="ＭＳ 明朝" w:hint="eastAsia"/>
          <w:color w:val="000000"/>
          <w:kern w:val="0"/>
          <w:szCs w:val="21"/>
        </w:rPr>
        <w:t>エ　北海道の競争入札参加資格者指名事務処理要領（平成４年９月</w:t>
      </w:r>
      <w:r w:rsidRPr="00110D55">
        <w:rPr>
          <w:rFonts w:ascii="ＭＳ 明朝" w:eastAsia="ＭＳ 明朝" w:hAnsi="ＭＳ 明朝" w:cs="ＭＳ 明朝"/>
          <w:color w:val="000000"/>
          <w:kern w:val="0"/>
          <w:szCs w:val="21"/>
        </w:rPr>
        <w:t>11</w:t>
      </w:r>
      <w:r w:rsidRPr="00110D55">
        <w:rPr>
          <w:rFonts w:ascii="ＭＳ 明朝" w:eastAsia="ＭＳ 明朝" w:hAnsi="ＭＳ 明朝" w:cs="ＭＳ 明朝" w:hint="eastAsia"/>
          <w:color w:val="000000"/>
          <w:kern w:val="0"/>
          <w:szCs w:val="21"/>
        </w:rPr>
        <w:t>日付け局総第</w:t>
      </w:r>
      <w:r w:rsidRPr="00110D55">
        <w:rPr>
          <w:rFonts w:ascii="ＭＳ 明朝" w:eastAsia="ＭＳ 明朝" w:hAnsi="ＭＳ 明朝" w:cs="ＭＳ 明朝"/>
          <w:color w:val="000000"/>
          <w:kern w:val="0"/>
          <w:szCs w:val="21"/>
        </w:rPr>
        <w:t>461</w:t>
      </w:r>
      <w:r w:rsidRPr="00110D55">
        <w:rPr>
          <w:rFonts w:ascii="ＭＳ 明朝" w:eastAsia="ＭＳ 明朝" w:hAnsi="ＭＳ 明朝" w:cs="ＭＳ 明朝" w:hint="eastAsia"/>
          <w:color w:val="000000"/>
          <w:kern w:val="0"/>
          <w:szCs w:val="21"/>
        </w:rPr>
        <w:t>号</w:t>
      </w:r>
      <w:r w:rsidRPr="00110D55">
        <w:rPr>
          <w:rFonts w:ascii="ＭＳ 明朝" w:eastAsia="ＭＳ 明朝" w:hAnsi="ＭＳ 明朝" w:cs="ＭＳ 明朝"/>
          <w:color w:val="000000"/>
          <w:kern w:val="0"/>
          <w:szCs w:val="21"/>
        </w:rPr>
        <w:t>)</w:t>
      </w:r>
      <w:r w:rsidRPr="00110D55">
        <w:rPr>
          <w:rFonts w:ascii="ＭＳ 明朝" w:eastAsia="ＭＳ 明朝" w:hAnsi="ＭＳ 明朝" w:cs="ＭＳ 明朝" w:hint="eastAsia"/>
          <w:color w:val="000000"/>
          <w:kern w:val="0"/>
          <w:szCs w:val="21"/>
        </w:rPr>
        <w:t>第２第１項の規定による指名の停止を受けていないこと。また、指名停止を受けたが、既にその停止の期間を経過していること。</w:t>
      </w:r>
    </w:p>
    <w:p w14:paraId="4D0FFDB0" w14:textId="77777777" w:rsidR="007D1896" w:rsidRPr="00110D55" w:rsidRDefault="007D1896"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p>
    <w:p w14:paraId="79842B2A"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オ　暴力団関係事業者等ではないこと。また、暴力団員関係事業者等であることにより、道が行う競争入札への参加を排除されていないこと。</w:t>
      </w:r>
    </w:p>
    <w:p w14:paraId="5E78EF7B"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カ　次に掲げる税を滞納している者でないこと。</w:t>
      </w:r>
    </w:p>
    <w:p w14:paraId="60881A06"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（ア）道税（個人の道民税及び地方消費税を除く。以下同じ。）</w:t>
      </w:r>
    </w:p>
    <w:p w14:paraId="605B37F0"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（イ）本社が所在する都府県の事業税（道税の納税義務がある場合を除く。）</w:t>
      </w:r>
    </w:p>
    <w:p w14:paraId="267DD146" w14:textId="77777777" w:rsidR="002C41CC" w:rsidRDefault="002C41CC" w:rsidP="002C41CC">
      <w:pPr>
        <w:suppressAutoHyphens/>
        <w:wordWrap w:val="0"/>
        <w:overflowPunct w:val="0"/>
        <w:autoSpaceDE w:val="0"/>
        <w:autoSpaceDN w:val="0"/>
        <w:ind w:left="666" w:hanging="222"/>
        <w:jc w:val="left"/>
        <w:textAlignment w:val="baseline"/>
        <w:rPr>
          <w:rFonts w:ascii="ＭＳ 明朝" w:eastAsia="ＭＳ 明朝" w:hAnsi="ＭＳ 明朝" w:cs="ＭＳ 明朝"/>
          <w:color w:val="000000"/>
          <w:kern w:val="0"/>
          <w:szCs w:val="21"/>
        </w:rPr>
      </w:pPr>
      <w:r w:rsidRPr="00110D55">
        <w:rPr>
          <w:rFonts w:ascii="ＭＳ 明朝" w:eastAsia="ＭＳ 明朝" w:hAnsi="ＭＳ 明朝" w:cs="ＭＳ 明朝" w:hint="eastAsia"/>
          <w:color w:val="000000"/>
          <w:kern w:val="0"/>
          <w:szCs w:val="21"/>
        </w:rPr>
        <w:t>（ウ）消費税及び地方消費税</w:t>
      </w:r>
    </w:p>
    <w:p w14:paraId="43D23129"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キ　次に掲げる届出の義務を履行していない者でないこと（当該届出の義務がない場合を除く。）。</w:t>
      </w:r>
    </w:p>
    <w:p w14:paraId="71B4DDB7" w14:textId="77777777" w:rsidR="002C41CC" w:rsidRPr="00110D55" w:rsidRDefault="002C41CC" w:rsidP="002C41CC">
      <w:pPr>
        <w:suppressAutoHyphens/>
        <w:wordWrap w:val="0"/>
        <w:overflowPunct w:val="0"/>
        <w:autoSpaceDE w:val="0"/>
        <w:autoSpaceDN w:val="0"/>
        <w:ind w:left="718" w:hanging="24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（ア）健康保険法（大正</w:t>
      </w:r>
      <w:r w:rsidRPr="00110D55">
        <w:rPr>
          <w:rFonts w:ascii="ＭＳ 明朝" w:eastAsia="ＭＳ 明朝" w:hAnsi="ＭＳ 明朝" w:cs="ＭＳ 明朝"/>
          <w:color w:val="000000"/>
          <w:kern w:val="0"/>
          <w:szCs w:val="21"/>
        </w:rPr>
        <w:t>11</w:t>
      </w:r>
      <w:r w:rsidRPr="00110D55">
        <w:rPr>
          <w:rFonts w:ascii="ＭＳ 明朝" w:eastAsia="ＭＳ 明朝" w:hAnsi="ＭＳ 明朝" w:cs="ＭＳ 明朝" w:hint="eastAsia"/>
          <w:color w:val="000000"/>
          <w:kern w:val="0"/>
          <w:szCs w:val="21"/>
        </w:rPr>
        <w:t>年法律第</w:t>
      </w:r>
      <w:r w:rsidRPr="00110D55">
        <w:rPr>
          <w:rFonts w:ascii="ＭＳ 明朝" w:eastAsia="ＭＳ 明朝" w:hAnsi="ＭＳ 明朝" w:cs="ＭＳ 明朝"/>
          <w:color w:val="000000"/>
          <w:kern w:val="0"/>
          <w:szCs w:val="21"/>
        </w:rPr>
        <w:t>70</w:t>
      </w:r>
      <w:r w:rsidRPr="00110D55">
        <w:rPr>
          <w:rFonts w:ascii="ＭＳ 明朝" w:eastAsia="ＭＳ 明朝" w:hAnsi="ＭＳ 明朝" w:cs="ＭＳ 明朝" w:hint="eastAsia"/>
          <w:color w:val="000000"/>
          <w:kern w:val="0"/>
          <w:szCs w:val="21"/>
        </w:rPr>
        <w:t>号）第</w:t>
      </w:r>
      <w:r w:rsidRPr="00110D55">
        <w:rPr>
          <w:rFonts w:ascii="ＭＳ 明朝" w:eastAsia="ＭＳ 明朝" w:hAnsi="ＭＳ 明朝" w:cs="ＭＳ 明朝"/>
          <w:color w:val="000000"/>
          <w:kern w:val="0"/>
          <w:szCs w:val="21"/>
        </w:rPr>
        <w:t>48</w:t>
      </w:r>
      <w:r w:rsidRPr="00110D55">
        <w:rPr>
          <w:rFonts w:ascii="ＭＳ 明朝" w:eastAsia="ＭＳ 明朝" w:hAnsi="ＭＳ 明朝" w:cs="ＭＳ 明朝" w:hint="eastAsia"/>
          <w:color w:val="000000"/>
          <w:kern w:val="0"/>
          <w:szCs w:val="21"/>
        </w:rPr>
        <w:t>条の規定による届出</w:t>
      </w:r>
    </w:p>
    <w:p w14:paraId="42AA9DEE" w14:textId="77777777" w:rsidR="002C41CC" w:rsidRPr="00110D55" w:rsidRDefault="002C41CC" w:rsidP="002C41CC">
      <w:pPr>
        <w:suppressAutoHyphens/>
        <w:wordWrap w:val="0"/>
        <w:overflowPunct w:val="0"/>
        <w:autoSpaceDE w:val="0"/>
        <w:autoSpaceDN w:val="0"/>
        <w:ind w:left="718" w:hanging="24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（イ）厚生年金保険法（昭和</w:t>
      </w:r>
      <w:r w:rsidRPr="00110D55">
        <w:rPr>
          <w:rFonts w:ascii="ＭＳ 明朝" w:eastAsia="ＭＳ 明朝" w:hAnsi="ＭＳ 明朝" w:cs="ＭＳ 明朝"/>
          <w:color w:val="000000"/>
          <w:kern w:val="0"/>
          <w:szCs w:val="21"/>
        </w:rPr>
        <w:t>29</w:t>
      </w:r>
      <w:r w:rsidRPr="00110D55">
        <w:rPr>
          <w:rFonts w:ascii="ＭＳ 明朝" w:eastAsia="ＭＳ 明朝" w:hAnsi="ＭＳ 明朝" w:cs="ＭＳ 明朝" w:hint="eastAsia"/>
          <w:color w:val="000000"/>
          <w:kern w:val="0"/>
          <w:szCs w:val="21"/>
        </w:rPr>
        <w:t>年法律第</w:t>
      </w:r>
      <w:r w:rsidRPr="00110D55">
        <w:rPr>
          <w:rFonts w:ascii="ＭＳ 明朝" w:eastAsia="ＭＳ 明朝" w:hAnsi="ＭＳ 明朝" w:cs="ＭＳ 明朝"/>
          <w:color w:val="000000"/>
          <w:kern w:val="0"/>
          <w:szCs w:val="21"/>
        </w:rPr>
        <w:t>115</w:t>
      </w:r>
      <w:r w:rsidRPr="00110D55">
        <w:rPr>
          <w:rFonts w:ascii="ＭＳ 明朝" w:eastAsia="ＭＳ 明朝" w:hAnsi="ＭＳ 明朝" w:cs="ＭＳ 明朝" w:hint="eastAsia"/>
          <w:color w:val="000000"/>
          <w:kern w:val="0"/>
          <w:szCs w:val="21"/>
        </w:rPr>
        <w:t>号）第</w:t>
      </w:r>
      <w:r w:rsidRPr="00110D55">
        <w:rPr>
          <w:rFonts w:ascii="ＭＳ 明朝" w:eastAsia="ＭＳ 明朝" w:hAnsi="ＭＳ 明朝" w:cs="ＭＳ 明朝"/>
          <w:color w:val="000000"/>
          <w:kern w:val="0"/>
          <w:szCs w:val="21"/>
        </w:rPr>
        <w:t>27</w:t>
      </w:r>
      <w:r w:rsidRPr="00110D55">
        <w:rPr>
          <w:rFonts w:ascii="ＭＳ 明朝" w:eastAsia="ＭＳ 明朝" w:hAnsi="ＭＳ 明朝" w:cs="ＭＳ 明朝" w:hint="eastAsia"/>
          <w:color w:val="000000"/>
          <w:kern w:val="0"/>
          <w:szCs w:val="21"/>
        </w:rPr>
        <w:t>条の規定による届出</w:t>
      </w:r>
    </w:p>
    <w:p w14:paraId="26799565" w14:textId="77777777" w:rsidR="002C41CC" w:rsidRPr="00110D55" w:rsidRDefault="002C41CC" w:rsidP="002C41CC">
      <w:pPr>
        <w:suppressAutoHyphens/>
        <w:wordWrap w:val="0"/>
        <w:overflowPunct w:val="0"/>
        <w:autoSpaceDE w:val="0"/>
        <w:autoSpaceDN w:val="0"/>
        <w:ind w:left="718" w:hanging="24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（ウ）雇用保険法（昭和</w:t>
      </w:r>
      <w:r w:rsidRPr="00110D55">
        <w:rPr>
          <w:rFonts w:ascii="ＭＳ 明朝" w:eastAsia="ＭＳ 明朝" w:hAnsi="ＭＳ 明朝" w:cs="ＭＳ 明朝"/>
          <w:color w:val="000000"/>
          <w:kern w:val="0"/>
          <w:szCs w:val="21"/>
        </w:rPr>
        <w:t>49</w:t>
      </w:r>
      <w:r w:rsidRPr="00110D55">
        <w:rPr>
          <w:rFonts w:ascii="ＭＳ 明朝" w:eastAsia="ＭＳ 明朝" w:hAnsi="ＭＳ 明朝" w:cs="ＭＳ 明朝" w:hint="eastAsia"/>
          <w:color w:val="000000"/>
          <w:kern w:val="0"/>
          <w:szCs w:val="21"/>
        </w:rPr>
        <w:t>年法律第</w:t>
      </w:r>
      <w:r w:rsidRPr="00110D55">
        <w:rPr>
          <w:rFonts w:ascii="ＭＳ 明朝" w:eastAsia="ＭＳ 明朝" w:hAnsi="ＭＳ 明朝" w:cs="ＭＳ 明朝"/>
          <w:color w:val="000000"/>
          <w:kern w:val="0"/>
          <w:szCs w:val="21"/>
        </w:rPr>
        <w:t>116</w:t>
      </w:r>
      <w:r w:rsidRPr="00110D55">
        <w:rPr>
          <w:rFonts w:ascii="ＭＳ 明朝" w:eastAsia="ＭＳ 明朝" w:hAnsi="ＭＳ 明朝" w:cs="ＭＳ 明朝" w:hint="eastAsia"/>
          <w:color w:val="000000"/>
          <w:kern w:val="0"/>
          <w:szCs w:val="21"/>
        </w:rPr>
        <w:t>号）第７条の規定による届出</w:t>
      </w:r>
    </w:p>
    <w:p w14:paraId="216506AE" w14:textId="77777777" w:rsidR="002C41CC" w:rsidRPr="00110D55" w:rsidRDefault="002C41CC" w:rsidP="002C41CC">
      <w:pPr>
        <w:suppressAutoHyphens/>
        <w:wordWrap w:val="0"/>
        <w:overflowPunct w:val="0"/>
        <w:autoSpaceDE w:val="0"/>
        <w:autoSpaceDN w:val="0"/>
        <w:ind w:left="666" w:hanging="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ク　コンソーシアムの構成員が単独法人、法人以外の団体又は他のコンソーシアムの構成員として、このプロポーザルに参加する者でないこと。</w:t>
      </w:r>
    </w:p>
    <w:p w14:paraId="3BBE0386"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0399FC02"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６　公募型プロポーザルに関する事務を担当する組織</w:t>
      </w:r>
    </w:p>
    <w:p w14:paraId="4565816A"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（１）名称</w:t>
      </w:r>
      <w:r w:rsidRPr="00110D55">
        <w:rPr>
          <w:rFonts w:ascii="ＭＳ 明朝" w:eastAsia="ＭＳ 明朝" w:hAnsi="ＭＳ 明朝" w:cs="ＭＳ 明朝"/>
          <w:color w:val="000000"/>
          <w:kern w:val="0"/>
          <w:szCs w:val="21"/>
        </w:rPr>
        <w:t xml:space="preserve">      </w:t>
      </w:r>
      <w:r w:rsidR="007D1896">
        <w:rPr>
          <w:rFonts w:ascii="ＭＳ 明朝" w:eastAsia="ＭＳ 明朝" w:hAnsi="ＭＳ 明朝" w:cs="ＭＳ 明朝" w:hint="eastAsia"/>
          <w:color w:val="000000"/>
          <w:kern w:val="0"/>
          <w:szCs w:val="21"/>
        </w:rPr>
        <w:t>北海道鉄道活性化協議会事務局</w:t>
      </w:r>
    </w:p>
    <w:p w14:paraId="62228B2F" w14:textId="77777777" w:rsidR="002C41CC" w:rsidRPr="00110D55" w:rsidRDefault="002C41CC" w:rsidP="002C41CC">
      <w:pPr>
        <w:suppressAutoHyphens/>
        <w:wordWrap w:val="0"/>
        <w:overflowPunct w:val="0"/>
        <w:autoSpaceDE w:val="0"/>
        <w:autoSpaceDN w:val="0"/>
        <w:ind w:left="1814"/>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lastRenderedPageBreak/>
        <w:t>（北海道総合政策部交通政策局交通企画課</w:t>
      </w:r>
      <w:r w:rsidR="004F428D" w:rsidRPr="00110D55">
        <w:rPr>
          <w:rFonts w:ascii="ＭＳ 明朝" w:eastAsia="ＭＳ 明朝" w:hAnsi="ＭＳ 明朝" w:cs="ＭＳ 明朝" w:hint="eastAsia"/>
          <w:color w:val="000000"/>
          <w:kern w:val="0"/>
          <w:szCs w:val="21"/>
        </w:rPr>
        <w:t>内</w:t>
      </w:r>
      <w:r w:rsidRPr="00110D55">
        <w:rPr>
          <w:rFonts w:ascii="ＭＳ 明朝" w:eastAsia="ＭＳ 明朝" w:hAnsi="ＭＳ 明朝" w:cs="ＭＳ 明朝" w:hint="eastAsia"/>
          <w:color w:val="000000"/>
          <w:kern w:val="0"/>
          <w:szCs w:val="21"/>
        </w:rPr>
        <w:t>）</w:t>
      </w:r>
    </w:p>
    <w:p w14:paraId="62427572"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（２）所在地</w:t>
      </w: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〒０６０－８５８８　札幌市中央区北３条西６丁目（本庁舎３階）</w:t>
      </w:r>
    </w:p>
    <w:p w14:paraId="2AA07B6B" w14:textId="77777777" w:rsidR="002C41CC" w:rsidRPr="00110D55" w:rsidRDefault="004F428D"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（３）電話番号　０１１－２０４－５３５１</w:t>
      </w:r>
      <w:r w:rsidR="00620565" w:rsidRPr="00110D55">
        <w:rPr>
          <w:rFonts w:ascii="ＭＳ 明朝" w:eastAsia="ＭＳ 明朝" w:hAnsi="ＭＳ 明朝" w:cs="ＭＳ 明朝" w:hint="eastAsia"/>
          <w:color w:val="000000"/>
          <w:kern w:val="0"/>
          <w:szCs w:val="21"/>
        </w:rPr>
        <w:t>（直通）</w:t>
      </w:r>
    </w:p>
    <w:p w14:paraId="69AB8C0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ＦＡＸ　　０１１－２３２－４６４３</w:t>
      </w:r>
    </w:p>
    <w:p w14:paraId="75274E9D"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7FFFE314"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７　参加表明書の提出期限、場所及び方法</w:t>
      </w:r>
    </w:p>
    <w:p w14:paraId="16B774D3" w14:textId="77777777" w:rsidR="002C41CC" w:rsidRPr="00110D55" w:rsidRDefault="002C41CC" w:rsidP="002C41CC">
      <w:pPr>
        <w:suppressAutoHyphens/>
        <w:wordWrap w:val="0"/>
        <w:overflowPunct w:val="0"/>
        <w:autoSpaceDE w:val="0"/>
        <w:autoSpaceDN w:val="0"/>
        <w:ind w:left="556" w:hanging="556"/>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（１）公募型プロポーザルに参加しようとする者は、次のアからウまでに定めるところにより参加表明書を提出すること。</w:t>
      </w:r>
    </w:p>
    <w:p w14:paraId="17096E30"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ア　提出期限</w:t>
      </w:r>
    </w:p>
    <w:p w14:paraId="5FD4EF5E" w14:textId="6E643A1B"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w:t>
      </w:r>
      <w:r w:rsidR="007D1896">
        <w:rPr>
          <w:rFonts w:ascii="ＭＳ 明朝" w:eastAsia="ＭＳ 明朝" w:hAnsi="ＭＳ 明朝" w:cs="ＭＳ 明朝" w:hint="eastAsia"/>
          <w:color w:val="000000"/>
          <w:kern w:val="0"/>
          <w:szCs w:val="21"/>
        </w:rPr>
        <w:t>令和</w:t>
      </w:r>
      <w:r w:rsidR="007B0D2C">
        <w:rPr>
          <w:rFonts w:ascii="ＭＳ 明朝" w:eastAsia="ＭＳ 明朝" w:hAnsi="ＭＳ 明朝" w:cs="ＭＳ 明朝" w:hint="eastAsia"/>
          <w:color w:val="000000"/>
          <w:kern w:val="0"/>
          <w:szCs w:val="21"/>
        </w:rPr>
        <w:t>８</w:t>
      </w:r>
      <w:r w:rsidR="007D1896">
        <w:rPr>
          <w:rFonts w:ascii="ＭＳ 明朝" w:eastAsia="ＭＳ 明朝" w:hAnsi="ＭＳ 明朝" w:cs="ＭＳ 明朝" w:hint="eastAsia"/>
          <w:color w:val="000000"/>
          <w:kern w:val="0"/>
          <w:szCs w:val="21"/>
        </w:rPr>
        <w:t>年</w:t>
      </w:r>
      <w:r w:rsidR="007B0D2C">
        <w:rPr>
          <w:rFonts w:ascii="ＭＳ 明朝" w:eastAsia="ＭＳ 明朝" w:hAnsi="ＭＳ 明朝" w:cs="ＭＳ 明朝" w:hint="eastAsia"/>
          <w:color w:val="000000"/>
          <w:kern w:val="0"/>
          <w:szCs w:val="21"/>
        </w:rPr>
        <w:t>４</w:t>
      </w:r>
      <w:r w:rsidR="007D1896">
        <w:rPr>
          <w:rFonts w:ascii="ＭＳ 明朝" w:eastAsia="ＭＳ 明朝" w:hAnsi="ＭＳ 明朝" w:cs="ＭＳ 明朝" w:hint="eastAsia"/>
          <w:color w:val="000000"/>
          <w:kern w:val="0"/>
          <w:szCs w:val="21"/>
        </w:rPr>
        <w:t>月</w:t>
      </w:r>
      <w:r w:rsidR="00F22E25">
        <w:rPr>
          <w:rFonts w:ascii="ＭＳ 明朝" w:eastAsia="ＭＳ 明朝" w:hAnsi="ＭＳ 明朝" w:cs="ＭＳ 明朝" w:hint="eastAsia"/>
          <w:color w:val="000000"/>
          <w:kern w:val="0"/>
          <w:szCs w:val="21"/>
        </w:rPr>
        <w:t>２２</w:t>
      </w:r>
      <w:r w:rsidR="007D1896">
        <w:rPr>
          <w:rFonts w:ascii="ＭＳ 明朝" w:eastAsia="ＭＳ 明朝" w:hAnsi="ＭＳ 明朝" w:cs="ＭＳ 明朝" w:hint="eastAsia"/>
          <w:color w:val="000000"/>
          <w:kern w:val="0"/>
          <w:szCs w:val="21"/>
        </w:rPr>
        <w:t>日（</w:t>
      </w:r>
      <w:r w:rsidR="00D97DF9">
        <w:rPr>
          <w:rFonts w:ascii="ＭＳ 明朝" w:eastAsia="ＭＳ 明朝" w:hAnsi="ＭＳ 明朝" w:cs="ＭＳ 明朝" w:hint="eastAsia"/>
          <w:color w:val="000000"/>
          <w:kern w:val="0"/>
          <w:szCs w:val="21"/>
        </w:rPr>
        <w:t>水</w:t>
      </w:r>
      <w:r w:rsidR="007959C3" w:rsidRPr="00110D55">
        <w:rPr>
          <w:rFonts w:ascii="ＭＳ 明朝" w:eastAsia="ＭＳ 明朝" w:hAnsi="ＭＳ 明朝" w:cs="ＭＳ 明朝" w:hint="eastAsia"/>
          <w:color w:val="000000"/>
          <w:kern w:val="0"/>
          <w:szCs w:val="21"/>
        </w:rPr>
        <w:t>）</w:t>
      </w:r>
      <w:r w:rsidRPr="00110D55">
        <w:rPr>
          <w:rFonts w:ascii="ＭＳ 明朝" w:eastAsia="ＭＳ 明朝" w:hAnsi="ＭＳ 明朝" w:cs="ＭＳ 明朝" w:hint="eastAsia"/>
          <w:color w:val="000000"/>
          <w:kern w:val="0"/>
          <w:szCs w:val="21"/>
        </w:rPr>
        <w:t>１６：００（必着）</w:t>
      </w:r>
    </w:p>
    <w:p w14:paraId="06EFD161"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イ　提出方法</w:t>
      </w:r>
    </w:p>
    <w:p w14:paraId="39401CC1"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持参又は郵送（特定記録、簡易書留、書留のいずれかによる。）</w:t>
      </w:r>
    </w:p>
    <w:p w14:paraId="6B9BD986"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ウ　提出場所</w:t>
      </w:r>
    </w:p>
    <w:p w14:paraId="54F4D979"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６に同じ</w:t>
      </w:r>
    </w:p>
    <w:p w14:paraId="5047D118"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（２）審査を行ったときは、審査結果を通知する。</w:t>
      </w:r>
    </w:p>
    <w:p w14:paraId="6E2D734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60ABC09B"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８　企画提案書の提出期限、場所及び方法</w:t>
      </w:r>
    </w:p>
    <w:p w14:paraId="3808F079"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（１）提出期限</w:t>
      </w:r>
    </w:p>
    <w:p w14:paraId="49FE1697" w14:textId="4ED48943"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007D1896">
        <w:rPr>
          <w:rFonts w:ascii="ＭＳ 明朝" w:eastAsia="ＭＳ 明朝" w:hAnsi="ＭＳ 明朝" w:cs="ＭＳ 明朝" w:hint="eastAsia"/>
          <w:color w:val="000000"/>
          <w:kern w:val="0"/>
          <w:szCs w:val="21"/>
        </w:rPr>
        <w:t>令和</w:t>
      </w:r>
      <w:r w:rsidR="007B0D2C">
        <w:rPr>
          <w:rFonts w:ascii="ＭＳ 明朝" w:eastAsia="ＭＳ 明朝" w:hAnsi="ＭＳ 明朝" w:cs="ＭＳ 明朝" w:hint="eastAsia"/>
          <w:color w:val="000000"/>
          <w:kern w:val="0"/>
          <w:szCs w:val="21"/>
        </w:rPr>
        <w:t>８</w:t>
      </w:r>
      <w:r w:rsidR="007D1896">
        <w:rPr>
          <w:rFonts w:ascii="ＭＳ 明朝" w:eastAsia="ＭＳ 明朝" w:hAnsi="ＭＳ 明朝" w:cs="ＭＳ 明朝" w:hint="eastAsia"/>
          <w:color w:val="000000"/>
          <w:kern w:val="0"/>
          <w:szCs w:val="21"/>
        </w:rPr>
        <w:t>年</w:t>
      </w:r>
      <w:r w:rsidR="00F22E25">
        <w:rPr>
          <w:rFonts w:ascii="ＭＳ 明朝" w:eastAsia="ＭＳ 明朝" w:hAnsi="ＭＳ 明朝" w:cs="ＭＳ 明朝" w:hint="eastAsia"/>
          <w:color w:val="000000"/>
          <w:kern w:val="0"/>
          <w:szCs w:val="21"/>
        </w:rPr>
        <w:t>５</w:t>
      </w:r>
      <w:r w:rsidR="007D1896">
        <w:rPr>
          <w:rFonts w:ascii="ＭＳ 明朝" w:eastAsia="ＭＳ 明朝" w:hAnsi="ＭＳ 明朝" w:cs="ＭＳ 明朝" w:hint="eastAsia"/>
          <w:color w:val="000000"/>
          <w:kern w:val="0"/>
          <w:szCs w:val="21"/>
        </w:rPr>
        <w:t>月</w:t>
      </w:r>
      <w:r w:rsidR="00F22E25">
        <w:rPr>
          <w:rFonts w:ascii="ＭＳ 明朝" w:eastAsia="ＭＳ 明朝" w:hAnsi="ＭＳ 明朝" w:cs="ＭＳ 明朝" w:hint="eastAsia"/>
          <w:color w:val="000000"/>
          <w:kern w:val="0"/>
          <w:szCs w:val="21"/>
        </w:rPr>
        <w:t>７</w:t>
      </w:r>
      <w:r w:rsidR="007D1896">
        <w:rPr>
          <w:rFonts w:ascii="ＭＳ 明朝" w:eastAsia="ＭＳ 明朝" w:hAnsi="ＭＳ 明朝" w:cs="ＭＳ 明朝" w:hint="eastAsia"/>
          <w:color w:val="000000"/>
          <w:kern w:val="0"/>
          <w:szCs w:val="21"/>
        </w:rPr>
        <w:t>日（</w:t>
      </w:r>
      <w:r w:rsidR="00F22E25">
        <w:rPr>
          <w:rFonts w:ascii="ＭＳ 明朝" w:eastAsia="ＭＳ 明朝" w:hAnsi="ＭＳ 明朝" w:cs="ＭＳ 明朝" w:hint="eastAsia"/>
          <w:color w:val="000000"/>
          <w:kern w:val="0"/>
          <w:szCs w:val="21"/>
        </w:rPr>
        <w:t>木</w:t>
      </w:r>
      <w:r w:rsidR="007959C3" w:rsidRPr="00110D55">
        <w:rPr>
          <w:rFonts w:ascii="ＭＳ 明朝" w:eastAsia="ＭＳ 明朝" w:hAnsi="ＭＳ 明朝" w:cs="ＭＳ 明朝" w:hint="eastAsia"/>
          <w:color w:val="000000"/>
          <w:kern w:val="0"/>
          <w:szCs w:val="21"/>
        </w:rPr>
        <w:t>）</w:t>
      </w:r>
      <w:r w:rsidRPr="00110D55">
        <w:rPr>
          <w:rFonts w:ascii="ＭＳ 明朝" w:eastAsia="ＭＳ 明朝" w:hAnsi="ＭＳ 明朝" w:cs="ＭＳ 明朝" w:hint="eastAsia"/>
          <w:color w:val="000000"/>
          <w:kern w:val="0"/>
          <w:szCs w:val="21"/>
        </w:rPr>
        <w:t>１６：００（必着）</w:t>
      </w:r>
    </w:p>
    <w:p w14:paraId="33B58762"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（２）提出方法</w:t>
      </w:r>
    </w:p>
    <w:p w14:paraId="56177CFD"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 xml:space="preserve">　　　持参又は郵送（特定記録、簡易書留、書留のいずれかによる。）</w:t>
      </w:r>
    </w:p>
    <w:p w14:paraId="5E22CD3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（３）提出場所</w:t>
      </w:r>
    </w:p>
    <w:p w14:paraId="78270ED1"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６に同じ</w:t>
      </w:r>
    </w:p>
    <w:p w14:paraId="0D705A58"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９　無効となる提案</w:t>
      </w:r>
    </w:p>
    <w:p w14:paraId="2A46A388" w14:textId="77777777" w:rsidR="002C41CC" w:rsidRPr="00110D55" w:rsidRDefault="002C41CC" w:rsidP="002C41CC">
      <w:pPr>
        <w:suppressAutoHyphens/>
        <w:wordWrap w:val="0"/>
        <w:overflowPunct w:val="0"/>
        <w:autoSpaceDE w:val="0"/>
        <w:autoSpaceDN w:val="0"/>
        <w:ind w:left="222"/>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公募型プロポーザルに参加する者に必要な資格を有しない者の提出した提案は無効とする。</w:t>
      </w:r>
    </w:p>
    <w:p w14:paraId="72FC6FC5"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p>
    <w:p w14:paraId="5958D0D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1</w:t>
      </w:r>
      <w:r w:rsidRPr="00110D55">
        <w:rPr>
          <w:rFonts w:ascii="ＭＳ 明朝" w:eastAsia="ＭＳ 明朝" w:hAnsi="ＭＳ 明朝" w:cs="ＭＳ 明朝" w:hint="eastAsia"/>
          <w:color w:val="000000"/>
          <w:kern w:val="0"/>
          <w:szCs w:val="21"/>
        </w:rPr>
        <w:t>0　予算上限額</w:t>
      </w:r>
    </w:p>
    <w:p w14:paraId="3F501D06" w14:textId="4E440AB0" w:rsidR="002C41CC" w:rsidRPr="00110D55" w:rsidRDefault="007B0D2C" w:rsidP="002C41CC">
      <w:pPr>
        <w:suppressAutoHyphens/>
        <w:wordWrap w:val="0"/>
        <w:overflowPunct w:val="0"/>
        <w:autoSpaceDE w:val="0"/>
        <w:autoSpaceDN w:val="0"/>
        <w:ind w:left="454"/>
        <w:jc w:val="left"/>
        <w:textAlignment w:val="baseline"/>
        <w:rPr>
          <w:rFonts w:ascii="ＭＳ 明朝" w:eastAsia="ＭＳ 明朝" w:hAnsi="Times New Roman" w:cs="Times New Roman"/>
          <w:color w:val="000000"/>
          <w:spacing w:val="6"/>
          <w:kern w:val="0"/>
          <w:szCs w:val="21"/>
        </w:rPr>
      </w:pPr>
      <w:r>
        <w:rPr>
          <w:rFonts w:ascii="ＭＳ 明朝" w:eastAsia="ＭＳ 明朝" w:hAnsi="ＭＳ 明朝" w:cs="ＭＳ 明朝" w:hint="eastAsia"/>
          <w:color w:val="000000"/>
          <w:kern w:val="0"/>
          <w:szCs w:val="21"/>
        </w:rPr>
        <w:t>５</w:t>
      </w:r>
      <w:r w:rsidR="007959C3" w:rsidRPr="00110D55">
        <w:rPr>
          <w:rFonts w:ascii="ＭＳ 明朝" w:eastAsia="ＭＳ 明朝" w:hAnsi="ＭＳ 明朝" w:cs="ＭＳ 明朝" w:hint="eastAsia"/>
          <w:color w:val="000000"/>
          <w:kern w:val="0"/>
          <w:szCs w:val="21"/>
        </w:rPr>
        <w:t>，０００千円</w:t>
      </w:r>
      <w:r w:rsidR="002C41CC" w:rsidRPr="00110D55">
        <w:rPr>
          <w:rFonts w:ascii="ＭＳ 明朝" w:eastAsia="ＭＳ 明朝" w:hAnsi="ＭＳ 明朝" w:cs="ＭＳ 明朝" w:hint="eastAsia"/>
          <w:color w:val="000000"/>
          <w:kern w:val="0"/>
          <w:szCs w:val="21"/>
        </w:rPr>
        <w:t>（消費税及び地方消費税を含む）</w:t>
      </w:r>
    </w:p>
    <w:p w14:paraId="7F763802" w14:textId="77777777" w:rsidR="007D1896" w:rsidRPr="007B0D2C" w:rsidRDefault="007D1896" w:rsidP="002C41CC">
      <w:pPr>
        <w:suppressAutoHyphens/>
        <w:wordWrap w:val="0"/>
        <w:overflowPunct w:val="0"/>
        <w:autoSpaceDE w:val="0"/>
        <w:autoSpaceDN w:val="0"/>
        <w:jc w:val="left"/>
        <w:textAlignment w:val="baseline"/>
        <w:rPr>
          <w:rFonts w:ascii="ＭＳ 明朝" w:eastAsia="ＭＳ 明朝" w:hAnsi="ＭＳ 明朝" w:cs="ＭＳ 明朝"/>
          <w:color w:val="000000"/>
          <w:kern w:val="0"/>
          <w:szCs w:val="21"/>
        </w:rPr>
      </w:pPr>
    </w:p>
    <w:p w14:paraId="754F93D8"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1</w:t>
      </w:r>
      <w:r w:rsidRPr="00110D55">
        <w:rPr>
          <w:rFonts w:ascii="ＭＳ 明朝" w:eastAsia="ＭＳ 明朝" w:hAnsi="ＭＳ 明朝" w:cs="ＭＳ 明朝" w:hint="eastAsia"/>
          <w:color w:val="000000"/>
          <w:kern w:val="0"/>
          <w:szCs w:val="21"/>
        </w:rPr>
        <w:t>1　その他</w:t>
      </w:r>
    </w:p>
    <w:p w14:paraId="08E7ADB3" w14:textId="71B67B8E"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（１）手続において使用する言語及び通貨</w:t>
      </w:r>
    </w:p>
    <w:p w14:paraId="3AFF529E"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日本語及び日本円</w:t>
      </w:r>
    </w:p>
    <w:p w14:paraId="70113FC7"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（２）契約書作成の要否</w:t>
      </w:r>
    </w:p>
    <w:p w14:paraId="60C8A0F7"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必要</w:t>
      </w:r>
    </w:p>
    <w:p w14:paraId="0BD3FE53"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hint="eastAsia"/>
          <w:color w:val="000000"/>
          <w:kern w:val="0"/>
          <w:szCs w:val="21"/>
        </w:rPr>
        <w:t>（３）その他の留意事項</w:t>
      </w:r>
    </w:p>
    <w:p w14:paraId="5ED05A6B"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ア　企画提案書の作成・提出に係る費用は、提案者の負担とする。</w:t>
      </w:r>
    </w:p>
    <w:p w14:paraId="7A299169"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イ　企画提案書のヒアリングに参加しなかった場合の企画提案は無効とする。</w:t>
      </w:r>
    </w:p>
    <w:p w14:paraId="27BC617B" w14:textId="77777777" w:rsidR="002C41CC" w:rsidRPr="00110D55" w:rsidRDefault="002C41CC" w:rsidP="002C41CC">
      <w:pPr>
        <w:suppressAutoHyphens/>
        <w:wordWrap w:val="0"/>
        <w:overflowPunct w:val="0"/>
        <w:autoSpaceDE w:val="0"/>
        <w:autoSpaceDN w:val="0"/>
        <w:jc w:val="left"/>
        <w:textAlignment w:val="baseline"/>
        <w:rPr>
          <w:rFonts w:ascii="ＭＳ 明朝" w:eastAsia="ＭＳ 明朝" w:hAnsi="Times New Roman" w:cs="Times New Roman"/>
          <w:color w:val="000000"/>
          <w:spacing w:val="6"/>
          <w:kern w:val="0"/>
          <w:szCs w:val="21"/>
        </w:rPr>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ウ　審査結果及び特定者名は公表する。</w:t>
      </w:r>
    </w:p>
    <w:p w14:paraId="00F47ABD" w14:textId="77777777" w:rsidR="008A6348" w:rsidRPr="002C41CC" w:rsidRDefault="002C41CC" w:rsidP="00110D55">
      <w:pPr>
        <w:suppressAutoHyphens/>
        <w:wordWrap w:val="0"/>
        <w:overflowPunct w:val="0"/>
        <w:autoSpaceDE w:val="0"/>
        <w:autoSpaceDN w:val="0"/>
        <w:jc w:val="left"/>
        <w:textAlignment w:val="baseline"/>
      </w:pPr>
      <w:r w:rsidRPr="00110D55">
        <w:rPr>
          <w:rFonts w:ascii="ＭＳ 明朝" w:eastAsia="ＭＳ 明朝" w:hAnsi="ＭＳ 明朝" w:cs="ＭＳ 明朝"/>
          <w:color w:val="000000"/>
          <w:kern w:val="0"/>
          <w:szCs w:val="21"/>
        </w:rPr>
        <w:t xml:space="preserve">    </w:t>
      </w:r>
      <w:r w:rsidRPr="00110D55">
        <w:rPr>
          <w:rFonts w:ascii="ＭＳ 明朝" w:eastAsia="ＭＳ 明朝" w:hAnsi="ＭＳ 明朝" w:cs="ＭＳ 明朝" w:hint="eastAsia"/>
          <w:color w:val="000000"/>
          <w:kern w:val="0"/>
          <w:szCs w:val="21"/>
        </w:rPr>
        <w:t>エ　その他詳細は、企画提案説明書等による。</w:t>
      </w:r>
    </w:p>
    <w:sectPr w:rsidR="008A6348" w:rsidRPr="002C41CC" w:rsidSect="006D3644">
      <w:pgSz w:w="11906" w:h="16838"/>
      <w:pgMar w:top="1418" w:right="1134" w:bottom="1418" w:left="1134" w:header="720" w:footer="720" w:gutter="0"/>
      <w:pgNumType w:start="1"/>
      <w:cols w:space="720"/>
      <w:noEndnote/>
      <w:docGrid w:type="linesAndChars" w:linePitch="35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DA0CE" w14:textId="77777777" w:rsidR="000C713A" w:rsidRDefault="000C713A" w:rsidP="000C713A">
      <w:r>
        <w:separator/>
      </w:r>
    </w:p>
  </w:endnote>
  <w:endnote w:type="continuationSeparator" w:id="0">
    <w:p w14:paraId="5982EDED" w14:textId="77777777" w:rsidR="000C713A" w:rsidRDefault="000C713A" w:rsidP="000C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549FA" w14:textId="77777777" w:rsidR="000C713A" w:rsidRDefault="000C713A" w:rsidP="000C713A">
      <w:r>
        <w:separator/>
      </w:r>
    </w:p>
  </w:footnote>
  <w:footnote w:type="continuationSeparator" w:id="0">
    <w:p w14:paraId="5DC9757B" w14:textId="77777777" w:rsidR="000C713A" w:rsidRDefault="000C713A" w:rsidP="000C71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4AF"/>
    <w:rsid w:val="000344E6"/>
    <w:rsid w:val="000563B4"/>
    <w:rsid w:val="00072579"/>
    <w:rsid w:val="000C2B15"/>
    <w:rsid w:val="000C713A"/>
    <w:rsid w:val="00110D55"/>
    <w:rsid w:val="0012443C"/>
    <w:rsid w:val="00147544"/>
    <w:rsid w:val="00170686"/>
    <w:rsid w:val="00180049"/>
    <w:rsid w:val="00180EC7"/>
    <w:rsid w:val="00181E3C"/>
    <w:rsid w:val="002C41CC"/>
    <w:rsid w:val="003D4CBC"/>
    <w:rsid w:val="004607C1"/>
    <w:rsid w:val="004F428D"/>
    <w:rsid w:val="00620565"/>
    <w:rsid w:val="006237E1"/>
    <w:rsid w:val="006D3644"/>
    <w:rsid w:val="007470A6"/>
    <w:rsid w:val="007959C3"/>
    <w:rsid w:val="007B0D2C"/>
    <w:rsid w:val="007D1896"/>
    <w:rsid w:val="008A6348"/>
    <w:rsid w:val="009E7126"/>
    <w:rsid w:val="00A57D20"/>
    <w:rsid w:val="00AE4C40"/>
    <w:rsid w:val="00AF64AF"/>
    <w:rsid w:val="00B27B88"/>
    <w:rsid w:val="00C578BE"/>
    <w:rsid w:val="00C72CE7"/>
    <w:rsid w:val="00CD6D37"/>
    <w:rsid w:val="00D45812"/>
    <w:rsid w:val="00D97DF9"/>
    <w:rsid w:val="00DC471B"/>
    <w:rsid w:val="00E32E23"/>
    <w:rsid w:val="00E4139F"/>
    <w:rsid w:val="00E65246"/>
    <w:rsid w:val="00EB0B6D"/>
    <w:rsid w:val="00F22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724B41"/>
  <w15:chartTrackingRefBased/>
  <w15:docId w15:val="{3FDDF3E3-CE17-4B57-9DB3-FD3A5FF54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13A"/>
    <w:pPr>
      <w:tabs>
        <w:tab w:val="center" w:pos="4252"/>
        <w:tab w:val="right" w:pos="8504"/>
      </w:tabs>
      <w:snapToGrid w:val="0"/>
    </w:pPr>
  </w:style>
  <w:style w:type="character" w:customStyle="1" w:styleId="a4">
    <w:name w:val="ヘッダー (文字)"/>
    <w:basedOn w:val="a0"/>
    <w:link w:val="a3"/>
    <w:uiPriority w:val="99"/>
    <w:rsid w:val="000C713A"/>
  </w:style>
  <w:style w:type="paragraph" w:styleId="a5">
    <w:name w:val="footer"/>
    <w:basedOn w:val="a"/>
    <w:link w:val="a6"/>
    <w:uiPriority w:val="99"/>
    <w:unhideWhenUsed/>
    <w:rsid w:val="000C713A"/>
    <w:pPr>
      <w:tabs>
        <w:tab w:val="center" w:pos="4252"/>
        <w:tab w:val="right" w:pos="8504"/>
      </w:tabs>
      <w:snapToGrid w:val="0"/>
    </w:pPr>
  </w:style>
  <w:style w:type="character" w:customStyle="1" w:styleId="a6">
    <w:name w:val="フッター (文字)"/>
    <w:basedOn w:val="a0"/>
    <w:link w:val="a5"/>
    <w:uiPriority w:val="99"/>
    <w:rsid w:val="000C713A"/>
  </w:style>
  <w:style w:type="paragraph" w:customStyle="1" w:styleId="a7">
    <w:name w:val="標準(太郎文書スタイル)"/>
    <w:uiPriority w:val="99"/>
    <w:rsid w:val="000C713A"/>
    <w:pPr>
      <w:widowControl w:val="0"/>
      <w:overflowPunct w:val="0"/>
      <w:adjustRightInd w:val="0"/>
      <w:jc w:val="both"/>
      <w:textAlignment w:val="baseline"/>
    </w:pPr>
    <w:rPr>
      <w:rFonts w:ascii="Times New Roman" w:eastAsia="ＭＳ 明朝" w:hAnsi="Times New Roman"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89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429</Words>
  <Characters>2447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奥村＿武史（公共交通支援係）</dc:creator>
  <cp:keywords/>
  <dc:description/>
  <cp:lastModifiedBy>岩井＿大輔</cp:lastModifiedBy>
  <cp:revision>2</cp:revision>
  <cp:lastPrinted>2026-04-06T02:10:00Z</cp:lastPrinted>
  <dcterms:created xsi:type="dcterms:W3CDTF">2026-04-06T06:10:00Z</dcterms:created>
  <dcterms:modified xsi:type="dcterms:W3CDTF">2026-04-06T06:10:00Z</dcterms:modified>
</cp:coreProperties>
</file>