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2A6E8" w14:textId="120610A2" w:rsidR="000C713A" w:rsidRPr="008B3373" w:rsidRDefault="0039341C" w:rsidP="000C713A">
      <w:pPr>
        <w:suppressAutoHyphens/>
        <w:overflowPunct w:val="0"/>
        <w:autoSpaceDE w:val="0"/>
        <w:autoSpaceDN w:val="0"/>
        <w:ind w:leftChars="-1" w:left="-2"/>
        <w:jc w:val="center"/>
        <w:textAlignment w:val="baseline"/>
        <w:rPr>
          <w:rFonts w:ascii="ＭＳ 明朝" w:eastAsia="ＭＳ 明朝" w:hAnsi="ＭＳ 明朝" w:cs="Times New Roman"/>
          <w:color w:val="000000"/>
          <w:spacing w:val="6"/>
          <w:kern w:val="0"/>
          <w:szCs w:val="21"/>
        </w:rPr>
      </w:pPr>
      <w:r>
        <w:rPr>
          <w:rFonts w:ascii="ＭＳ 明朝" w:eastAsia="ＭＳ 明朝" w:hAnsi="ＭＳ 明朝" w:cs="ＭＳ 明朝" w:hint="eastAsia"/>
          <w:color w:val="000000"/>
          <w:kern w:val="0"/>
          <w:szCs w:val="21"/>
        </w:rPr>
        <w:t>インバウンド利用促進</w:t>
      </w:r>
      <w:r w:rsidR="00C142D5" w:rsidRPr="00C142D5">
        <w:rPr>
          <w:rFonts w:ascii="ＭＳ 明朝" w:eastAsia="ＭＳ 明朝" w:hAnsi="ＭＳ 明朝" w:cs="ＭＳ 明朝" w:hint="eastAsia"/>
          <w:color w:val="000000"/>
          <w:kern w:val="0"/>
          <w:szCs w:val="21"/>
        </w:rPr>
        <w:t>事業</w:t>
      </w:r>
      <w:r w:rsidR="00F72088" w:rsidRPr="008B3373">
        <w:rPr>
          <w:rFonts w:ascii="ＭＳ 明朝" w:eastAsia="ＭＳ 明朝" w:hAnsi="ＭＳ 明朝" w:cs="ＭＳ 明朝" w:hint="eastAsia"/>
          <w:color w:val="000000"/>
          <w:kern w:val="0"/>
          <w:szCs w:val="21"/>
        </w:rPr>
        <w:t>委託業務</w:t>
      </w:r>
    </w:p>
    <w:p w14:paraId="1FE9F4E4" w14:textId="5A2D79FA" w:rsidR="000C713A" w:rsidRPr="008B3373" w:rsidRDefault="000C713A" w:rsidP="000C713A">
      <w:pPr>
        <w:overflowPunct w:val="0"/>
        <w:jc w:val="center"/>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企画提案説明書</w:t>
      </w:r>
    </w:p>
    <w:p w14:paraId="6D6483CD" w14:textId="77777777" w:rsidR="000C713A" w:rsidRPr="008B3373" w:rsidRDefault="000C713A" w:rsidP="000C713A">
      <w:pPr>
        <w:overflowPunct w:val="0"/>
        <w:jc w:val="center"/>
        <w:textAlignment w:val="baseline"/>
        <w:rPr>
          <w:rFonts w:ascii="ＭＳ 明朝" w:eastAsia="ＭＳ 明朝" w:hAnsi="Times New Roman" w:cs="Times New Roman"/>
          <w:color w:val="000000"/>
          <w:spacing w:val="8"/>
          <w:kern w:val="0"/>
          <w:szCs w:val="21"/>
        </w:rPr>
      </w:pPr>
    </w:p>
    <w:p w14:paraId="4421396C"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１　業務概要</w:t>
      </w:r>
    </w:p>
    <w:p w14:paraId="49A4B814"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（１）委託事業名</w:t>
      </w:r>
    </w:p>
    <w:p w14:paraId="4F36BAEB" w14:textId="352B729F" w:rsidR="000C713A" w:rsidRPr="008B3373" w:rsidRDefault="0039341C" w:rsidP="000D5F25">
      <w:pPr>
        <w:suppressAutoHyphens/>
        <w:wordWrap w:val="0"/>
        <w:overflowPunct w:val="0"/>
        <w:autoSpaceDE w:val="0"/>
        <w:autoSpaceDN w:val="0"/>
        <w:ind w:left="442" w:firstLineChars="100" w:firstLine="224"/>
        <w:jc w:val="left"/>
        <w:textAlignment w:val="baseline"/>
        <w:rPr>
          <w:rFonts w:ascii="ＭＳ 明朝" w:eastAsia="ＭＳ 明朝" w:hAnsi="ＭＳ 明朝" w:cs="Times New Roman"/>
          <w:color w:val="000000"/>
          <w:spacing w:val="6"/>
          <w:kern w:val="0"/>
          <w:szCs w:val="21"/>
        </w:rPr>
      </w:pPr>
      <w:r>
        <w:rPr>
          <w:rFonts w:ascii="ＭＳ 明朝" w:eastAsia="ＭＳ 明朝" w:hAnsi="ＭＳ 明朝" w:cs="ＭＳ 明朝" w:hint="eastAsia"/>
          <w:color w:val="000000"/>
          <w:kern w:val="0"/>
          <w:szCs w:val="21"/>
        </w:rPr>
        <w:t>インバウンド利用促進</w:t>
      </w:r>
      <w:r w:rsidR="00C142D5" w:rsidRPr="00C142D5">
        <w:rPr>
          <w:rFonts w:ascii="ＭＳ 明朝" w:eastAsia="ＭＳ 明朝" w:hAnsi="ＭＳ 明朝" w:cs="ＭＳ 明朝" w:hint="eastAsia"/>
          <w:color w:val="000000"/>
          <w:kern w:val="0"/>
          <w:szCs w:val="21"/>
        </w:rPr>
        <w:t>事業</w:t>
      </w:r>
      <w:r w:rsidR="00F72088" w:rsidRPr="008B3373">
        <w:rPr>
          <w:rFonts w:ascii="ＭＳ 明朝" w:eastAsia="ＭＳ 明朝" w:hAnsi="ＭＳ 明朝" w:cs="ＭＳ 明朝" w:hint="eastAsia"/>
          <w:color w:val="000000"/>
          <w:kern w:val="0"/>
          <w:szCs w:val="21"/>
        </w:rPr>
        <w:t>委託業務</w:t>
      </w:r>
    </w:p>
    <w:p w14:paraId="01ADB98B"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（２）業務内容</w:t>
      </w:r>
    </w:p>
    <w:p w14:paraId="00B3B9C1" w14:textId="4CE552BF" w:rsidR="000C713A" w:rsidRPr="008B3373" w:rsidRDefault="000C713A" w:rsidP="000D5F25">
      <w:pPr>
        <w:suppressAutoHyphens/>
        <w:wordWrap w:val="0"/>
        <w:overflowPunct w:val="0"/>
        <w:autoSpaceDE w:val="0"/>
        <w:autoSpaceDN w:val="0"/>
        <w:ind w:left="442" w:firstLineChars="100" w:firstLine="224"/>
        <w:jc w:val="left"/>
        <w:textAlignment w:val="baseline"/>
        <w:rPr>
          <w:rFonts w:ascii="ＭＳ 明朝" w:eastAsia="ＭＳ 明朝" w:hAnsi="ＭＳ 明朝" w:cs="Times New Roman"/>
          <w:color w:val="000000"/>
          <w:spacing w:val="6"/>
          <w:kern w:val="0"/>
          <w:szCs w:val="21"/>
        </w:rPr>
      </w:pPr>
      <w:r w:rsidRPr="008B3373">
        <w:rPr>
          <w:rFonts w:ascii="Times New Roman" w:eastAsia="ＭＳ 明朝" w:hAnsi="Times New Roman" w:cs="ＭＳ 明朝" w:hint="eastAsia"/>
          <w:color w:val="000000"/>
          <w:kern w:val="0"/>
          <w:szCs w:val="21"/>
        </w:rPr>
        <w:t>内容の詳細は、別紙「</w:t>
      </w:r>
      <w:r w:rsidR="0039341C">
        <w:rPr>
          <w:rFonts w:ascii="ＭＳ 明朝" w:eastAsia="ＭＳ 明朝" w:hAnsi="ＭＳ 明朝" w:cs="ＭＳ 明朝" w:hint="eastAsia"/>
          <w:color w:val="000000"/>
          <w:kern w:val="0"/>
          <w:szCs w:val="21"/>
        </w:rPr>
        <w:t>インバウンド利用促進事業</w:t>
      </w:r>
      <w:r w:rsidRPr="008B3373">
        <w:rPr>
          <w:rFonts w:ascii="Times New Roman" w:eastAsia="ＭＳ 明朝" w:hAnsi="Times New Roman" w:cs="ＭＳ 明朝" w:hint="eastAsia"/>
          <w:color w:val="000000"/>
          <w:kern w:val="0"/>
          <w:szCs w:val="21"/>
        </w:rPr>
        <w:t>企画提案指示書」を参照のこと。</w:t>
      </w:r>
    </w:p>
    <w:p w14:paraId="09E9D3B2"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（３）委託期間</w:t>
      </w:r>
    </w:p>
    <w:p w14:paraId="6A6B0F13" w14:textId="03E303DB" w:rsidR="000C713A" w:rsidRPr="008B3373" w:rsidRDefault="000C713A" w:rsidP="000C713A">
      <w:pPr>
        <w:overflowPunct w:val="0"/>
        <w:ind w:firstLine="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契約締結の日から</w:t>
      </w:r>
      <w:r w:rsidR="00F72088" w:rsidRPr="008B3373">
        <w:rPr>
          <w:rFonts w:ascii="ＭＳ 明朝" w:eastAsia="ＭＳ 明朝" w:hAnsi="ＭＳ 明朝" w:cs="ＭＳ 明朝" w:hint="eastAsia"/>
          <w:color w:val="000000"/>
          <w:kern w:val="0"/>
          <w:szCs w:val="21"/>
        </w:rPr>
        <w:t>令和</w:t>
      </w:r>
      <w:r w:rsidR="0039341C">
        <w:rPr>
          <w:rFonts w:ascii="ＭＳ 明朝" w:eastAsia="ＭＳ 明朝" w:hAnsi="ＭＳ 明朝" w:cs="ＭＳ 明朝" w:hint="eastAsia"/>
          <w:color w:val="000000"/>
          <w:kern w:val="0"/>
          <w:szCs w:val="21"/>
        </w:rPr>
        <w:t>９</w:t>
      </w:r>
      <w:r w:rsidR="00C142D5">
        <w:rPr>
          <w:rFonts w:ascii="ＭＳ 明朝" w:eastAsia="ＭＳ 明朝" w:hAnsi="ＭＳ 明朝" w:cs="ＭＳ 明朝" w:hint="eastAsia"/>
          <w:color w:val="000000"/>
          <w:kern w:val="0"/>
          <w:szCs w:val="21"/>
        </w:rPr>
        <w:t>年３月</w:t>
      </w:r>
      <w:r w:rsidR="0039341C">
        <w:rPr>
          <w:rFonts w:ascii="ＭＳ 明朝" w:eastAsia="ＭＳ 明朝" w:hAnsi="ＭＳ 明朝" w:cs="ＭＳ 明朝" w:hint="eastAsia"/>
          <w:color w:val="000000"/>
          <w:kern w:val="0"/>
          <w:szCs w:val="21"/>
        </w:rPr>
        <w:t>1</w:t>
      </w:r>
      <w:r w:rsidR="0039341C">
        <w:rPr>
          <w:rFonts w:ascii="ＭＳ 明朝" w:eastAsia="ＭＳ 明朝" w:hAnsi="ＭＳ 明朝" w:cs="ＭＳ 明朝"/>
          <w:color w:val="000000"/>
          <w:kern w:val="0"/>
          <w:szCs w:val="21"/>
        </w:rPr>
        <w:t>2</w:t>
      </w:r>
      <w:r w:rsidR="00F72088" w:rsidRPr="008B3373">
        <w:rPr>
          <w:rFonts w:ascii="ＭＳ 明朝" w:eastAsia="ＭＳ 明朝" w:hAnsi="ＭＳ 明朝" w:cs="ＭＳ 明朝" w:hint="eastAsia"/>
          <w:color w:val="000000"/>
          <w:kern w:val="0"/>
          <w:szCs w:val="21"/>
        </w:rPr>
        <w:t>日（金）</w:t>
      </w:r>
      <w:r w:rsidRPr="008B3373">
        <w:rPr>
          <w:rFonts w:ascii="Times New Roman" w:eastAsia="ＭＳ 明朝" w:hAnsi="Times New Roman" w:cs="ＭＳ 明朝" w:hint="eastAsia"/>
          <w:color w:val="000000"/>
          <w:kern w:val="0"/>
          <w:szCs w:val="21"/>
        </w:rPr>
        <w:t>まで</w:t>
      </w:r>
    </w:p>
    <w:p w14:paraId="282E3A8E"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（４）発注者</w:t>
      </w:r>
    </w:p>
    <w:p w14:paraId="10891FCC" w14:textId="77777777" w:rsidR="000C713A" w:rsidRPr="008B3373" w:rsidRDefault="000C713A" w:rsidP="000C713A">
      <w:pPr>
        <w:overflowPunct w:val="0"/>
        <w:ind w:left="68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北海道鉄道活性化協議会</w:t>
      </w:r>
    </w:p>
    <w:p w14:paraId="77959026"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3FC8071A"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２　プロポーザル参加者の要件</w:t>
      </w:r>
    </w:p>
    <w:p w14:paraId="77C54FAD"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（１）複数の法人による連合体（以下「コンソーシアム」という。）、単独法人（参加表明書提出時点で法務局等に登記申請中の法人を含む）又は法人以外の団体であること。</w:t>
      </w:r>
    </w:p>
    <w:p w14:paraId="678E9AE1"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（２）コンソーシアムの構成員、単独法人又は法人以外の団体は、次の要件を全て満たしていること。</w:t>
      </w:r>
    </w:p>
    <w:p w14:paraId="64D88D77" w14:textId="77777777" w:rsidR="000C713A" w:rsidRPr="008B3373" w:rsidRDefault="000C713A" w:rsidP="000C713A">
      <w:pPr>
        <w:overflowPunct w:val="0"/>
        <w:ind w:left="558" w:hanging="55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ア　道内に本店若しくは事業所等（本事業を実施するために設置する場合も含む。）を有する法人、又は特定非営利活動促進法（平成１０年法律第７号）に基づく特定非営利活動法人であること。ただし、宗教活動や政治活動を主たる目的とする法人、暴力団又は暴力団員の統制下にある法人を除く。なお、コンソーシアムの場合は、半数以上の構成員の本社又は事業所が道内に所在し、代表となる構成員の本社又は事業所が道内に所在すること。</w:t>
      </w:r>
    </w:p>
    <w:p w14:paraId="62B8055D" w14:textId="77777777" w:rsidR="000C713A" w:rsidRPr="008B3373" w:rsidRDefault="000C713A" w:rsidP="000C713A">
      <w:pPr>
        <w:overflowPunct w:val="0"/>
        <w:ind w:left="558" w:hanging="55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w:t>
      </w: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イ　地方自治法施行令（昭和２２年政令第１６号）第１６７条の４第１項の規定に該当しない者であること。</w:t>
      </w:r>
    </w:p>
    <w:p w14:paraId="48B2B9A5" w14:textId="77777777" w:rsidR="000C713A" w:rsidRPr="008B3373" w:rsidRDefault="000C713A" w:rsidP="000C713A">
      <w:pPr>
        <w:overflowPunct w:val="0"/>
        <w:ind w:left="558" w:hanging="55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w:t>
      </w: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ウ　地方自治法施行令第１６７条の４第２項の規定により競争入札への参加を排除されている者でないこと。</w:t>
      </w:r>
    </w:p>
    <w:p w14:paraId="0B88C842" w14:textId="77777777" w:rsidR="000C713A" w:rsidRPr="008B3373" w:rsidRDefault="000C713A" w:rsidP="000C713A">
      <w:pPr>
        <w:overflowPunct w:val="0"/>
        <w:ind w:left="558" w:hanging="55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w:t>
      </w: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エ　北海道の競争入札参加資格者指名事務処理要領（平成４年９月１１日付け局総第４６１号）第２第１項の規定による指名の停止を受けていないこと。また、指名停止を受けたが、既にその停止の期間を経過していること。</w:t>
      </w:r>
    </w:p>
    <w:p w14:paraId="1977533C" w14:textId="77777777" w:rsidR="000C713A" w:rsidRPr="008B3373" w:rsidRDefault="000C713A" w:rsidP="000C713A">
      <w:pPr>
        <w:overflowPunct w:val="0"/>
        <w:ind w:left="558" w:hanging="55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オ　暴力団関係事業者等ではないこと。また、暴力団員関係事業者等であることにより、道が行う競争入札への参加を排除されていないこと。</w:t>
      </w:r>
    </w:p>
    <w:p w14:paraId="11C0F4AC"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w:t>
      </w: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カ　次に掲げる税を滞納している者でないこと。</w:t>
      </w:r>
    </w:p>
    <w:p w14:paraId="32773617"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w:t>
      </w: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（ア）道税（個人の道民税及び地方消費税を除く。以下同じ。）</w:t>
      </w:r>
    </w:p>
    <w:p w14:paraId="2262CE66"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（イ）本社が所在する都府県の事業税（道税の納税義務がある場合を除く。）</w:t>
      </w:r>
    </w:p>
    <w:p w14:paraId="4394E1D1" w14:textId="77777777" w:rsidR="008B3373"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（ウ）消費税及び地方消費税</w:t>
      </w:r>
    </w:p>
    <w:p w14:paraId="41A7E2B2" w14:textId="77777777" w:rsidR="000C713A" w:rsidRPr="008B3373" w:rsidRDefault="000C713A" w:rsidP="000C713A">
      <w:pPr>
        <w:overflowPunct w:val="0"/>
        <w:ind w:left="558" w:hanging="224"/>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キ　次に掲げる届出の義務を履行していない者でないこと（当該届出の義務がない場合を除く。）。</w:t>
      </w:r>
    </w:p>
    <w:p w14:paraId="60B0A359"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w:t>
      </w: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（ア）健康保険法（大正</w:t>
      </w:r>
      <w:r w:rsidRPr="008B3373">
        <w:rPr>
          <w:rFonts w:ascii="Times New Roman" w:eastAsia="ＭＳ 明朝" w:hAnsi="Times New Roman" w:cs="Times New Roman"/>
          <w:color w:val="000000"/>
          <w:kern w:val="0"/>
          <w:szCs w:val="21"/>
        </w:rPr>
        <w:t>11</w:t>
      </w:r>
      <w:r w:rsidRPr="008B3373">
        <w:rPr>
          <w:rFonts w:ascii="Times New Roman" w:eastAsia="ＭＳ 明朝" w:hAnsi="Times New Roman" w:cs="ＭＳ 明朝" w:hint="eastAsia"/>
          <w:color w:val="000000"/>
          <w:kern w:val="0"/>
          <w:szCs w:val="21"/>
        </w:rPr>
        <w:t>年法律第</w:t>
      </w:r>
      <w:r w:rsidRPr="008B3373">
        <w:rPr>
          <w:rFonts w:ascii="Times New Roman" w:eastAsia="ＭＳ 明朝" w:hAnsi="Times New Roman" w:cs="Times New Roman"/>
          <w:color w:val="000000"/>
          <w:kern w:val="0"/>
          <w:szCs w:val="21"/>
        </w:rPr>
        <w:t>70</w:t>
      </w:r>
      <w:r w:rsidRPr="008B3373">
        <w:rPr>
          <w:rFonts w:ascii="Times New Roman" w:eastAsia="ＭＳ 明朝" w:hAnsi="Times New Roman" w:cs="ＭＳ 明朝" w:hint="eastAsia"/>
          <w:color w:val="000000"/>
          <w:kern w:val="0"/>
          <w:szCs w:val="21"/>
        </w:rPr>
        <w:t>号）第</w:t>
      </w:r>
      <w:r w:rsidRPr="008B3373">
        <w:rPr>
          <w:rFonts w:ascii="Times New Roman" w:eastAsia="ＭＳ 明朝" w:hAnsi="Times New Roman" w:cs="Times New Roman"/>
          <w:color w:val="000000"/>
          <w:kern w:val="0"/>
          <w:szCs w:val="21"/>
        </w:rPr>
        <w:t>48</w:t>
      </w:r>
      <w:r w:rsidRPr="008B3373">
        <w:rPr>
          <w:rFonts w:ascii="Times New Roman" w:eastAsia="ＭＳ 明朝" w:hAnsi="Times New Roman" w:cs="ＭＳ 明朝" w:hint="eastAsia"/>
          <w:color w:val="000000"/>
          <w:kern w:val="0"/>
          <w:szCs w:val="21"/>
        </w:rPr>
        <w:t>条の規定による届出</w:t>
      </w:r>
    </w:p>
    <w:p w14:paraId="7377819E" w14:textId="77777777" w:rsidR="000C713A" w:rsidRPr="008B3373" w:rsidRDefault="000C713A" w:rsidP="000C713A">
      <w:pPr>
        <w:overflowPunct w:val="0"/>
        <w:ind w:left="528" w:hanging="52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lastRenderedPageBreak/>
        <w:t xml:space="preserve"> </w:t>
      </w:r>
      <w:r w:rsidRPr="008B3373">
        <w:rPr>
          <w:rFonts w:ascii="Times New Roman" w:eastAsia="ＭＳ 明朝" w:hAnsi="Times New Roman" w:cs="ＭＳ 明朝" w:hint="eastAsia"/>
          <w:color w:val="000000"/>
          <w:kern w:val="0"/>
          <w:szCs w:val="21"/>
        </w:rPr>
        <w:t xml:space="preserve">　（イ）厚生年金保険法（昭和</w:t>
      </w:r>
      <w:r w:rsidRPr="008B3373">
        <w:rPr>
          <w:rFonts w:ascii="Times New Roman" w:eastAsia="ＭＳ 明朝" w:hAnsi="Times New Roman" w:cs="Times New Roman"/>
          <w:color w:val="000000"/>
          <w:kern w:val="0"/>
          <w:szCs w:val="21"/>
        </w:rPr>
        <w:t>29</w:t>
      </w:r>
      <w:r w:rsidRPr="008B3373">
        <w:rPr>
          <w:rFonts w:ascii="Times New Roman" w:eastAsia="ＭＳ 明朝" w:hAnsi="Times New Roman" w:cs="ＭＳ 明朝" w:hint="eastAsia"/>
          <w:color w:val="000000"/>
          <w:kern w:val="0"/>
          <w:szCs w:val="21"/>
        </w:rPr>
        <w:t>年法律第</w:t>
      </w:r>
      <w:r w:rsidRPr="008B3373">
        <w:rPr>
          <w:rFonts w:ascii="Times New Roman" w:eastAsia="ＭＳ 明朝" w:hAnsi="Times New Roman" w:cs="Times New Roman"/>
          <w:color w:val="000000"/>
          <w:kern w:val="0"/>
          <w:szCs w:val="21"/>
        </w:rPr>
        <w:t>115</w:t>
      </w:r>
      <w:r w:rsidRPr="008B3373">
        <w:rPr>
          <w:rFonts w:ascii="Times New Roman" w:eastAsia="ＭＳ 明朝" w:hAnsi="Times New Roman" w:cs="ＭＳ 明朝" w:hint="eastAsia"/>
          <w:color w:val="000000"/>
          <w:kern w:val="0"/>
          <w:szCs w:val="21"/>
        </w:rPr>
        <w:t>号）第</w:t>
      </w:r>
      <w:r w:rsidRPr="008B3373">
        <w:rPr>
          <w:rFonts w:ascii="Times New Roman" w:eastAsia="ＭＳ 明朝" w:hAnsi="Times New Roman" w:cs="Times New Roman"/>
          <w:color w:val="000000"/>
          <w:kern w:val="0"/>
          <w:szCs w:val="21"/>
        </w:rPr>
        <w:t>27</w:t>
      </w:r>
      <w:r w:rsidRPr="008B3373">
        <w:rPr>
          <w:rFonts w:ascii="Times New Roman" w:eastAsia="ＭＳ 明朝" w:hAnsi="Times New Roman" w:cs="ＭＳ 明朝" w:hint="eastAsia"/>
          <w:color w:val="000000"/>
          <w:kern w:val="0"/>
          <w:szCs w:val="21"/>
        </w:rPr>
        <w:t>条の規定による届出</w:t>
      </w:r>
    </w:p>
    <w:p w14:paraId="4AB48701" w14:textId="77777777" w:rsidR="000C713A" w:rsidRPr="008B3373" w:rsidRDefault="000C713A" w:rsidP="000C713A">
      <w:pPr>
        <w:overflowPunct w:val="0"/>
        <w:ind w:left="528" w:hanging="52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（ウ）雇用保険法（昭和</w:t>
      </w:r>
      <w:r w:rsidRPr="008B3373">
        <w:rPr>
          <w:rFonts w:ascii="Times New Roman" w:eastAsia="ＭＳ 明朝" w:hAnsi="Times New Roman" w:cs="Times New Roman"/>
          <w:color w:val="000000"/>
          <w:kern w:val="0"/>
          <w:szCs w:val="21"/>
        </w:rPr>
        <w:t>49</w:t>
      </w:r>
      <w:r w:rsidRPr="008B3373">
        <w:rPr>
          <w:rFonts w:ascii="Times New Roman" w:eastAsia="ＭＳ 明朝" w:hAnsi="Times New Roman" w:cs="ＭＳ 明朝" w:hint="eastAsia"/>
          <w:color w:val="000000"/>
          <w:kern w:val="0"/>
          <w:szCs w:val="21"/>
        </w:rPr>
        <w:t>年法律第</w:t>
      </w:r>
      <w:r w:rsidRPr="008B3373">
        <w:rPr>
          <w:rFonts w:ascii="Times New Roman" w:eastAsia="ＭＳ 明朝" w:hAnsi="Times New Roman" w:cs="Times New Roman"/>
          <w:color w:val="000000"/>
          <w:kern w:val="0"/>
          <w:szCs w:val="21"/>
        </w:rPr>
        <w:t>116</w:t>
      </w:r>
      <w:r w:rsidRPr="008B3373">
        <w:rPr>
          <w:rFonts w:ascii="Times New Roman" w:eastAsia="ＭＳ 明朝" w:hAnsi="Times New Roman" w:cs="ＭＳ 明朝" w:hint="eastAsia"/>
          <w:color w:val="000000"/>
          <w:kern w:val="0"/>
          <w:szCs w:val="21"/>
        </w:rPr>
        <w:t>号）第７条の規定による届出</w:t>
      </w:r>
    </w:p>
    <w:p w14:paraId="0AAC0DE7" w14:textId="77777777" w:rsidR="000C713A" w:rsidRPr="008B3373" w:rsidRDefault="000C713A" w:rsidP="000C713A">
      <w:pPr>
        <w:overflowPunct w:val="0"/>
        <w:ind w:left="558" w:hanging="55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ク　コンソーシアムの構成員が単独法人、法人以外の団体又は他のコンソーシアムの構成員として、このプロポーザルに参加する者でないこと。</w:t>
      </w:r>
    </w:p>
    <w:p w14:paraId="059E16E9"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1CE1A0C5"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３　企画提案の審査基準</w:t>
      </w:r>
    </w:p>
    <w:p w14:paraId="16E15AEB" w14:textId="77777777" w:rsidR="000C713A" w:rsidRPr="008B3373" w:rsidRDefault="000C713A" w:rsidP="000C713A">
      <w:pPr>
        <w:overflowPunct w:val="0"/>
        <w:ind w:left="454"/>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企画提案は、次の項目を審査し、総合的に判断する。</w:t>
      </w:r>
    </w:p>
    <w:p w14:paraId="5E69A96F" w14:textId="77777777" w:rsidR="000D5F25" w:rsidRPr="000D5F25" w:rsidRDefault="000D5F25" w:rsidP="000D5F25">
      <w:pPr>
        <w:suppressAutoHyphens/>
        <w:wordWrap w:val="0"/>
        <w:overflowPunct w:val="0"/>
        <w:autoSpaceDE w:val="0"/>
        <w:autoSpaceDN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（１）実施体制・業務遂行能力</w:t>
      </w:r>
    </w:p>
    <w:p w14:paraId="1695ECC8" w14:textId="77777777" w:rsidR="000D5F25" w:rsidRPr="000D5F25" w:rsidRDefault="000D5F25" w:rsidP="000D5F25">
      <w:pPr>
        <w:suppressAutoHyphens/>
        <w:wordWrap w:val="0"/>
        <w:overflowPunct w:val="0"/>
        <w:autoSpaceDE w:val="0"/>
        <w:autoSpaceDN w:val="0"/>
        <w:ind w:left="664" w:hanging="664"/>
        <w:jc w:val="left"/>
        <w:textAlignment w:val="baseline"/>
        <w:rPr>
          <w:rFonts w:ascii="ＭＳ 明朝" w:eastAsia="ＭＳ 明朝" w:hAnsi="Times New Roman" w:cs="Times New Roman"/>
          <w:color w:val="000000"/>
          <w:kern w:val="0"/>
          <w:szCs w:val="21"/>
        </w:rPr>
      </w:pPr>
      <w:r w:rsidRPr="000D5F25">
        <w:rPr>
          <w:rFonts w:ascii="ＭＳ 明朝" w:eastAsia="ＭＳ 明朝" w:hAnsi="Times New Roman" w:cs="ＭＳ 明朝" w:hint="eastAsia"/>
          <w:color w:val="000000"/>
          <w:kern w:val="0"/>
          <w:szCs w:val="21"/>
        </w:rPr>
        <w:t xml:space="preserve">　　ア　業務を遂行する上で、必要な専門知識・技術を有し、十分な業務処理体制が整っているか。</w:t>
      </w:r>
    </w:p>
    <w:p w14:paraId="10A965E3" w14:textId="77777777" w:rsidR="000D5F25" w:rsidRPr="000D5F25" w:rsidRDefault="000D5F25" w:rsidP="000D5F25">
      <w:pPr>
        <w:suppressAutoHyphens/>
        <w:wordWrap w:val="0"/>
        <w:overflowPunct w:val="0"/>
        <w:autoSpaceDE w:val="0"/>
        <w:autoSpaceDN w:val="0"/>
        <w:ind w:left="664" w:hanging="664"/>
        <w:jc w:val="left"/>
        <w:textAlignment w:val="baseline"/>
        <w:rPr>
          <w:rFonts w:ascii="ＭＳ 明朝" w:eastAsia="ＭＳ 明朝" w:hAnsi="Times New Roman" w:cs="Times New Roman"/>
          <w:color w:val="000000"/>
          <w:kern w:val="0"/>
          <w:szCs w:val="21"/>
        </w:rPr>
      </w:pPr>
      <w:r w:rsidRPr="000D5F25">
        <w:rPr>
          <w:rFonts w:ascii="ＭＳ 明朝" w:eastAsia="ＭＳ 明朝" w:hAnsi="Times New Roman" w:cs="ＭＳ 明朝" w:hint="eastAsia"/>
          <w:color w:val="000000"/>
          <w:kern w:val="0"/>
          <w:szCs w:val="21"/>
        </w:rPr>
        <w:t xml:space="preserve">　　イ　業務を効率的かつ効果的に実施できるスケジュールとなっているか。</w:t>
      </w:r>
    </w:p>
    <w:p w14:paraId="4DB675E7" w14:textId="77777777" w:rsidR="000D5F25" w:rsidRPr="000D5F25" w:rsidRDefault="000D5F25" w:rsidP="000D5F25">
      <w:pPr>
        <w:suppressAutoHyphens/>
        <w:wordWrap w:val="0"/>
        <w:overflowPunct w:val="0"/>
        <w:autoSpaceDE w:val="0"/>
        <w:autoSpaceDN w:val="0"/>
        <w:ind w:left="222" w:hanging="222"/>
        <w:jc w:val="left"/>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（２）企画提案内容</w:t>
      </w:r>
    </w:p>
    <w:p w14:paraId="6C65E1A7" w14:textId="77777777" w:rsidR="00E86DBD" w:rsidRDefault="00E86DBD" w:rsidP="00E86DBD">
      <w:pPr>
        <w:overflowPunct w:val="0"/>
        <w:ind w:left="894" w:hanging="446"/>
        <w:textAlignment w:val="baseline"/>
        <w:rPr>
          <w:rFonts w:ascii="ＭＳ 明朝" w:eastAsia="ＭＳ 明朝" w:hAnsi="Times New Roman" w:cs="Times New Roman"/>
          <w:color w:val="000000"/>
          <w:spacing w:val="8"/>
          <w:kern w:val="0"/>
          <w:szCs w:val="21"/>
        </w:rPr>
      </w:pPr>
      <w:r w:rsidRPr="000D5F25">
        <w:rPr>
          <w:rFonts w:ascii="ＭＳ 明朝" w:eastAsia="ＭＳ 明朝" w:hAnsi="Times New Roman" w:cs="Times New Roman" w:hint="eastAsia"/>
          <w:color w:val="000000"/>
          <w:spacing w:val="8"/>
          <w:kern w:val="0"/>
          <w:szCs w:val="21"/>
        </w:rPr>
        <w:t>ア　企画全体</w:t>
      </w:r>
    </w:p>
    <w:p w14:paraId="1B8EB244" w14:textId="77777777" w:rsidR="00E86DBD" w:rsidRPr="000D5F25" w:rsidRDefault="00E86DBD" w:rsidP="00E86DBD">
      <w:pPr>
        <w:overflowPunct w:val="0"/>
        <w:ind w:left="894" w:hanging="446"/>
        <w:textAlignment w:val="baseline"/>
        <w:rPr>
          <w:rFonts w:ascii="ＭＳ 明朝" w:eastAsia="ＭＳ 明朝" w:hAnsi="Times New Roman" w:cs="Times New Roman"/>
          <w:color w:val="000000"/>
          <w:spacing w:val="8"/>
          <w:kern w:val="0"/>
          <w:szCs w:val="21"/>
        </w:rPr>
      </w:pPr>
      <w:r w:rsidRPr="000D5F25">
        <w:rPr>
          <w:rFonts w:ascii="ＭＳ 明朝" w:eastAsia="ＭＳ 明朝" w:hAnsi="Times New Roman" w:cs="Times New Roman" w:hint="eastAsia"/>
          <w:color w:val="000000"/>
          <w:spacing w:val="8"/>
          <w:kern w:val="0"/>
          <w:szCs w:val="21"/>
        </w:rPr>
        <w:t>（ア）</w:t>
      </w:r>
      <w:r>
        <w:rPr>
          <w:rFonts w:ascii="ＭＳ 明朝" w:eastAsia="ＭＳ 明朝" w:hAnsi="Times New Roman" w:cs="Times New Roman" w:hint="eastAsia"/>
          <w:color w:val="000000"/>
          <w:spacing w:val="8"/>
          <w:kern w:val="0"/>
          <w:szCs w:val="21"/>
        </w:rPr>
        <w:t>ターゲットの設定は適切か。特に今後、道東方面の利用拡大が見込める国や地域を選定しているか。</w:t>
      </w:r>
    </w:p>
    <w:p w14:paraId="4C599213" w14:textId="77777777" w:rsidR="00E86DBD" w:rsidRPr="000D5F25" w:rsidRDefault="00E86DBD" w:rsidP="00E86DBD">
      <w:pPr>
        <w:overflowPunct w:val="0"/>
        <w:ind w:left="894" w:hanging="446"/>
        <w:textAlignment w:val="baseline"/>
        <w:rPr>
          <w:rFonts w:ascii="ＭＳ 明朝" w:eastAsia="ＭＳ 明朝" w:hAnsi="Times New Roman" w:cs="Times New Roman"/>
          <w:color w:val="000000"/>
          <w:spacing w:val="8"/>
          <w:kern w:val="0"/>
          <w:szCs w:val="21"/>
        </w:rPr>
      </w:pPr>
      <w:r w:rsidRPr="000D5F25">
        <w:rPr>
          <w:rFonts w:ascii="ＭＳ 明朝" w:eastAsia="ＭＳ 明朝" w:hAnsi="Times New Roman" w:cs="Times New Roman" w:hint="eastAsia"/>
          <w:color w:val="000000"/>
          <w:spacing w:val="8"/>
          <w:kern w:val="0"/>
          <w:szCs w:val="21"/>
        </w:rPr>
        <w:t>（</w:t>
      </w:r>
      <w:r>
        <w:rPr>
          <w:rFonts w:ascii="ＭＳ 明朝" w:eastAsia="ＭＳ 明朝" w:hAnsi="Times New Roman" w:cs="Times New Roman" w:hint="eastAsia"/>
          <w:color w:val="000000"/>
          <w:spacing w:val="8"/>
          <w:kern w:val="0"/>
          <w:szCs w:val="21"/>
        </w:rPr>
        <w:t>イ</w:t>
      </w:r>
      <w:r w:rsidRPr="000D5F25">
        <w:rPr>
          <w:rFonts w:ascii="ＭＳ 明朝" w:eastAsia="ＭＳ 明朝" w:hAnsi="Times New Roman" w:cs="Times New Roman" w:hint="eastAsia"/>
          <w:color w:val="000000"/>
          <w:spacing w:val="8"/>
          <w:kern w:val="0"/>
          <w:szCs w:val="21"/>
        </w:rPr>
        <w:t>）</w:t>
      </w:r>
      <w:r w:rsidRPr="000D5F25">
        <w:rPr>
          <w:rFonts w:ascii="ＭＳ 明朝" w:eastAsia="ＭＳ 明朝" w:hAnsi="Times New Roman" w:cs="Times New Roman"/>
          <w:color w:val="000000"/>
          <w:spacing w:val="8"/>
          <w:kern w:val="0"/>
          <w:szCs w:val="21"/>
        </w:rPr>
        <w:t>提案者の豊富な知識やノウハウ、創造性などを最大限に活かした独自性の高い内容となっているか。</w:t>
      </w:r>
    </w:p>
    <w:p w14:paraId="2345C5A9" w14:textId="77777777" w:rsidR="00E86DBD" w:rsidRPr="000D5F25" w:rsidRDefault="00E86DBD" w:rsidP="00E86DBD">
      <w:pPr>
        <w:overflowPunct w:val="0"/>
        <w:ind w:left="894" w:hanging="446"/>
        <w:textAlignment w:val="baseline"/>
        <w:rPr>
          <w:rFonts w:ascii="ＭＳ 明朝" w:eastAsia="ＭＳ 明朝" w:hAnsi="Times New Roman" w:cs="Times New Roman"/>
          <w:color w:val="000000"/>
          <w:spacing w:val="8"/>
          <w:kern w:val="0"/>
          <w:szCs w:val="21"/>
        </w:rPr>
      </w:pPr>
      <w:r w:rsidRPr="000D5F25">
        <w:rPr>
          <w:rFonts w:ascii="ＭＳ 明朝" w:eastAsia="ＭＳ 明朝" w:hAnsi="Times New Roman" w:cs="Times New Roman" w:hint="eastAsia"/>
          <w:color w:val="000000"/>
          <w:spacing w:val="8"/>
          <w:kern w:val="0"/>
          <w:szCs w:val="21"/>
        </w:rPr>
        <w:t xml:space="preserve">イ　</w:t>
      </w:r>
      <w:r>
        <w:rPr>
          <w:rFonts w:ascii="ＭＳ 明朝" w:eastAsia="ＭＳ 明朝" w:hAnsi="Times New Roman" w:cs="Times New Roman" w:hint="eastAsia"/>
          <w:color w:val="000000"/>
          <w:spacing w:val="8"/>
          <w:kern w:val="0"/>
          <w:szCs w:val="21"/>
        </w:rPr>
        <w:t>インバウンド向け魅力発信の</w:t>
      </w:r>
      <w:r w:rsidRPr="000D5F25">
        <w:rPr>
          <w:rFonts w:ascii="ＭＳ 明朝" w:eastAsia="ＭＳ 明朝" w:hAnsi="Times New Roman" w:cs="Times New Roman" w:hint="eastAsia"/>
          <w:color w:val="000000"/>
          <w:spacing w:val="8"/>
          <w:kern w:val="0"/>
          <w:szCs w:val="21"/>
        </w:rPr>
        <w:t>実施</w:t>
      </w:r>
    </w:p>
    <w:p w14:paraId="46BCA74E" w14:textId="77777777" w:rsidR="00E86DBD" w:rsidRPr="000D5F25" w:rsidRDefault="00E86DBD" w:rsidP="00E86DBD">
      <w:pPr>
        <w:overflowPunct w:val="0"/>
        <w:ind w:left="894" w:hanging="446"/>
        <w:textAlignment w:val="baseline"/>
        <w:rPr>
          <w:rFonts w:ascii="ＭＳ 明朝" w:eastAsia="ＭＳ 明朝" w:hAnsi="Times New Roman" w:cs="Times New Roman"/>
          <w:color w:val="000000"/>
          <w:spacing w:val="8"/>
          <w:kern w:val="0"/>
          <w:szCs w:val="21"/>
        </w:rPr>
      </w:pPr>
      <w:r w:rsidRPr="000D5F25">
        <w:rPr>
          <w:rFonts w:ascii="ＭＳ 明朝" w:eastAsia="ＭＳ 明朝" w:hAnsi="Times New Roman" w:cs="Times New Roman" w:hint="eastAsia"/>
          <w:color w:val="000000"/>
          <w:spacing w:val="8"/>
          <w:kern w:val="0"/>
          <w:szCs w:val="21"/>
        </w:rPr>
        <w:t>（ア）</w:t>
      </w:r>
      <w:r>
        <w:rPr>
          <w:rFonts w:ascii="ＭＳ 明朝" w:eastAsia="ＭＳ 明朝" w:hAnsi="Times New Roman" w:cs="Times New Roman" w:hint="eastAsia"/>
          <w:color w:val="000000"/>
          <w:spacing w:val="8"/>
          <w:kern w:val="0"/>
          <w:szCs w:val="21"/>
        </w:rPr>
        <w:t>鉄道や</w:t>
      </w:r>
      <w:r w:rsidRPr="000D5F25">
        <w:rPr>
          <w:rFonts w:ascii="ＭＳ 明朝" w:eastAsia="ＭＳ 明朝" w:hAnsi="Times New Roman" w:cs="Times New Roman" w:hint="eastAsia"/>
          <w:color w:val="000000"/>
          <w:spacing w:val="8"/>
          <w:kern w:val="0"/>
          <w:szCs w:val="21"/>
        </w:rPr>
        <w:t>沿線の魅力を</w:t>
      </w:r>
      <w:r>
        <w:rPr>
          <w:rFonts w:ascii="ＭＳ 明朝" w:eastAsia="ＭＳ 明朝" w:hAnsi="Times New Roman" w:cs="Times New Roman" w:hint="eastAsia"/>
          <w:color w:val="000000"/>
          <w:spacing w:val="8"/>
          <w:kern w:val="0"/>
          <w:szCs w:val="21"/>
        </w:rPr>
        <w:t>ターゲットに対して効果的に</w:t>
      </w:r>
      <w:r w:rsidRPr="000D5F25">
        <w:rPr>
          <w:rFonts w:ascii="ＭＳ 明朝" w:eastAsia="ＭＳ 明朝" w:hAnsi="Times New Roman" w:cs="Times New Roman" w:hint="eastAsia"/>
          <w:color w:val="000000"/>
          <w:spacing w:val="8"/>
          <w:kern w:val="0"/>
          <w:szCs w:val="21"/>
        </w:rPr>
        <w:t>発信</w:t>
      </w:r>
      <w:r>
        <w:rPr>
          <w:rFonts w:ascii="ＭＳ 明朝" w:eastAsia="ＭＳ 明朝" w:hAnsi="Times New Roman" w:cs="Times New Roman" w:hint="eastAsia"/>
          <w:color w:val="000000"/>
          <w:spacing w:val="8"/>
          <w:kern w:val="0"/>
          <w:szCs w:val="21"/>
        </w:rPr>
        <w:t>・訴求できる</w:t>
      </w:r>
      <w:r w:rsidRPr="000D5F25">
        <w:rPr>
          <w:rFonts w:ascii="ＭＳ 明朝" w:eastAsia="ＭＳ 明朝" w:hAnsi="Times New Roman" w:cs="Times New Roman" w:hint="eastAsia"/>
          <w:color w:val="000000"/>
          <w:spacing w:val="8"/>
          <w:kern w:val="0"/>
          <w:szCs w:val="21"/>
        </w:rPr>
        <w:t>仕組みになっているか。</w:t>
      </w:r>
    </w:p>
    <w:p w14:paraId="4E6B3D0B" w14:textId="77777777" w:rsidR="00E86DBD" w:rsidRDefault="00E86DBD" w:rsidP="00E86DBD">
      <w:pPr>
        <w:overflowPunct w:val="0"/>
        <w:ind w:left="894" w:hanging="446"/>
        <w:textAlignment w:val="baseline"/>
        <w:rPr>
          <w:rFonts w:ascii="ＭＳ 明朝" w:eastAsia="ＭＳ 明朝" w:hAnsi="Times New Roman" w:cs="Times New Roman"/>
          <w:color w:val="000000"/>
          <w:spacing w:val="8"/>
          <w:kern w:val="0"/>
          <w:szCs w:val="21"/>
        </w:rPr>
      </w:pPr>
      <w:r w:rsidRPr="000D5F25">
        <w:rPr>
          <w:rFonts w:ascii="ＭＳ 明朝" w:eastAsia="ＭＳ 明朝" w:hAnsi="Times New Roman" w:cs="Times New Roman" w:hint="eastAsia"/>
          <w:color w:val="000000"/>
          <w:spacing w:val="8"/>
          <w:kern w:val="0"/>
          <w:szCs w:val="21"/>
        </w:rPr>
        <w:t>（イ）実際の乗車に繋げる工夫がされているか。</w:t>
      </w:r>
    </w:p>
    <w:p w14:paraId="0311A372" w14:textId="77777777" w:rsidR="00E86DBD" w:rsidRDefault="00E86DBD" w:rsidP="00E86DBD">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（ウ）沿線の観光分野と連携し、鉄道だけではなく、沿線の魅力が効果的に伝わる仕組みとなっているか。</w:t>
      </w:r>
    </w:p>
    <w:p w14:paraId="56B7F4B9" w14:textId="77777777" w:rsidR="00E86DBD" w:rsidRDefault="00E86DBD" w:rsidP="00E86DBD">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（エ）</w:t>
      </w:r>
      <w:r w:rsidRPr="00827341">
        <w:rPr>
          <w:rFonts w:ascii="ＭＳ 明朝" w:eastAsia="ＭＳ 明朝" w:hAnsi="Times New Roman" w:cs="Times New Roman" w:hint="eastAsia"/>
          <w:color w:val="000000"/>
          <w:spacing w:val="8"/>
          <w:kern w:val="0"/>
          <w:szCs w:val="21"/>
        </w:rPr>
        <w:t>ＷＥＢ広告の実施</w:t>
      </w:r>
      <w:r>
        <w:rPr>
          <w:rFonts w:ascii="ＭＳ 明朝" w:eastAsia="ＭＳ 明朝" w:hAnsi="Times New Roman" w:cs="Times New Roman" w:hint="eastAsia"/>
          <w:color w:val="000000"/>
          <w:spacing w:val="8"/>
          <w:kern w:val="0"/>
          <w:szCs w:val="21"/>
        </w:rPr>
        <w:t>など、ターゲット</w:t>
      </w:r>
      <w:r w:rsidRPr="00827341">
        <w:rPr>
          <w:rFonts w:ascii="ＭＳ 明朝" w:eastAsia="ＭＳ 明朝" w:hAnsi="Times New Roman" w:cs="Times New Roman" w:hint="eastAsia"/>
          <w:color w:val="000000"/>
          <w:spacing w:val="8"/>
          <w:kern w:val="0"/>
          <w:szCs w:val="21"/>
        </w:rPr>
        <w:t>へより広く訴求できるよう工夫</w:t>
      </w:r>
      <w:r>
        <w:rPr>
          <w:rFonts w:ascii="ＭＳ 明朝" w:eastAsia="ＭＳ 明朝" w:hAnsi="Times New Roman" w:cs="Times New Roman" w:hint="eastAsia"/>
          <w:color w:val="000000"/>
          <w:spacing w:val="8"/>
          <w:kern w:val="0"/>
          <w:szCs w:val="21"/>
        </w:rPr>
        <w:t>されているか。</w:t>
      </w:r>
    </w:p>
    <w:p w14:paraId="7458402E" w14:textId="77777777" w:rsidR="00E86DBD" w:rsidRPr="000D5F25" w:rsidRDefault="00E86DBD" w:rsidP="00E86DBD">
      <w:pPr>
        <w:suppressAutoHyphens/>
        <w:wordWrap w:val="0"/>
        <w:overflowPunct w:val="0"/>
        <w:autoSpaceDE w:val="0"/>
        <w:autoSpaceDN w:val="0"/>
        <w:ind w:left="664" w:hanging="222"/>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ウ</w:t>
      </w:r>
      <w:r w:rsidRPr="000D5F25">
        <w:rPr>
          <w:rFonts w:ascii="ＭＳ 明朝" w:eastAsia="ＭＳ 明朝" w:hAnsi="Times New Roman" w:cs="Times New Roman" w:hint="eastAsia"/>
          <w:color w:val="000000"/>
          <w:kern w:val="0"/>
          <w:szCs w:val="21"/>
        </w:rPr>
        <w:t xml:space="preserve">　事業効果の分析</w:t>
      </w:r>
    </w:p>
    <w:p w14:paraId="78A32523" w14:textId="77777777" w:rsidR="00E86DBD" w:rsidRDefault="00E86DBD" w:rsidP="00E86DBD">
      <w:pPr>
        <w:overflowPunct w:val="0"/>
        <w:ind w:leftChars="337" w:left="755" w:firstLineChars="79" w:firstLine="190"/>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本事業により</w:t>
      </w:r>
      <w:r w:rsidRPr="000D5F25">
        <w:rPr>
          <w:rFonts w:ascii="ＭＳ 明朝" w:eastAsia="ＭＳ 明朝" w:hAnsi="Times New Roman" w:cs="Times New Roman" w:hint="eastAsia"/>
          <w:color w:val="000000"/>
          <w:spacing w:val="8"/>
          <w:kern w:val="0"/>
          <w:szCs w:val="21"/>
        </w:rPr>
        <w:t>実際の乗車に繋</w:t>
      </w:r>
      <w:r>
        <w:rPr>
          <w:rFonts w:ascii="ＭＳ 明朝" w:eastAsia="ＭＳ 明朝" w:hAnsi="Times New Roman" w:cs="Times New Roman" w:hint="eastAsia"/>
          <w:color w:val="000000"/>
          <w:spacing w:val="8"/>
          <w:kern w:val="0"/>
          <w:szCs w:val="21"/>
        </w:rPr>
        <w:t>がったかどうかを、適切に</w:t>
      </w:r>
      <w:r w:rsidRPr="000D5F25">
        <w:rPr>
          <w:rFonts w:ascii="ＭＳ 明朝" w:eastAsia="ＭＳ 明朝" w:hAnsi="Times New Roman" w:cs="Times New Roman"/>
          <w:color w:val="000000"/>
          <w:spacing w:val="8"/>
          <w:kern w:val="0"/>
          <w:szCs w:val="21"/>
        </w:rPr>
        <w:t>事業評価・分析</w:t>
      </w:r>
      <w:r>
        <w:rPr>
          <w:rFonts w:ascii="ＭＳ 明朝" w:eastAsia="ＭＳ 明朝" w:hAnsi="Times New Roman" w:cs="Times New Roman" w:hint="eastAsia"/>
          <w:color w:val="000000"/>
          <w:spacing w:val="8"/>
          <w:kern w:val="0"/>
          <w:szCs w:val="21"/>
        </w:rPr>
        <w:t>できる</w:t>
      </w:r>
      <w:r w:rsidRPr="000D5F25">
        <w:rPr>
          <w:rFonts w:ascii="ＭＳ 明朝" w:eastAsia="ＭＳ 明朝" w:hAnsi="Times New Roman" w:cs="Times New Roman"/>
          <w:color w:val="000000"/>
          <w:spacing w:val="8"/>
          <w:kern w:val="0"/>
          <w:szCs w:val="21"/>
        </w:rPr>
        <w:t>仕組み</w:t>
      </w:r>
      <w:r>
        <w:rPr>
          <w:rFonts w:ascii="ＭＳ 明朝" w:eastAsia="ＭＳ 明朝" w:hAnsi="Times New Roman" w:cs="Times New Roman" w:hint="eastAsia"/>
          <w:color w:val="000000"/>
          <w:spacing w:val="8"/>
          <w:kern w:val="0"/>
          <w:szCs w:val="21"/>
        </w:rPr>
        <w:t>となって</w:t>
      </w:r>
      <w:r w:rsidRPr="000D5F25">
        <w:rPr>
          <w:rFonts w:ascii="ＭＳ 明朝" w:eastAsia="ＭＳ 明朝" w:hAnsi="Times New Roman" w:cs="Times New Roman"/>
          <w:color w:val="000000"/>
          <w:spacing w:val="8"/>
          <w:kern w:val="0"/>
          <w:szCs w:val="21"/>
        </w:rPr>
        <w:t>いるか。</w:t>
      </w:r>
    </w:p>
    <w:p w14:paraId="77B67438" w14:textId="77777777" w:rsidR="000663E4" w:rsidRPr="00E86DBD" w:rsidRDefault="000663E4" w:rsidP="000663E4">
      <w:pPr>
        <w:overflowPunct w:val="0"/>
        <w:textAlignment w:val="baseline"/>
        <w:rPr>
          <w:rFonts w:ascii="ＭＳ 明朝" w:eastAsia="ＭＳ 明朝" w:hAnsi="Times New Roman" w:cs="Times New Roman"/>
          <w:color w:val="000000"/>
          <w:spacing w:val="8"/>
          <w:kern w:val="0"/>
          <w:szCs w:val="21"/>
        </w:rPr>
      </w:pPr>
    </w:p>
    <w:p w14:paraId="2D956E79"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４　手続等</w:t>
      </w:r>
    </w:p>
    <w:p w14:paraId="58BBE19C" w14:textId="77777777" w:rsidR="000C713A" w:rsidRDefault="000C713A" w:rsidP="002F1192">
      <w:pPr>
        <w:overflowPunct w:val="0"/>
        <w:ind w:left="224" w:hangingChars="100" w:hanging="224"/>
        <w:textAlignment w:val="baseline"/>
        <w:rPr>
          <w:rFonts w:ascii="Times New Roman" w:eastAsia="ＭＳ 明朝" w:hAnsi="Times New Roman" w:cs="ＭＳ 明朝"/>
          <w:color w:val="000000"/>
          <w:kern w:val="0"/>
          <w:szCs w:val="21"/>
        </w:rPr>
      </w:pPr>
      <w:r w:rsidRPr="008B3373">
        <w:rPr>
          <w:rFonts w:ascii="Times New Roman" w:eastAsia="ＭＳ 明朝" w:hAnsi="Times New Roman" w:cs="ＭＳ 明朝" w:hint="eastAsia"/>
          <w:color w:val="000000"/>
          <w:kern w:val="0"/>
          <w:szCs w:val="21"/>
        </w:rPr>
        <w:t xml:space="preserve">　</w:t>
      </w:r>
      <w:r w:rsidR="002F1192">
        <w:rPr>
          <w:rFonts w:ascii="Times New Roman" w:eastAsia="ＭＳ 明朝" w:hAnsi="Times New Roman" w:cs="ＭＳ 明朝" w:hint="eastAsia"/>
          <w:color w:val="000000"/>
          <w:kern w:val="0"/>
          <w:szCs w:val="21"/>
        </w:rPr>
        <w:t xml:space="preserve">　</w:t>
      </w:r>
      <w:r w:rsidRPr="008B3373">
        <w:rPr>
          <w:rFonts w:ascii="Times New Roman" w:eastAsia="ＭＳ 明朝" w:hAnsi="Times New Roman" w:cs="ＭＳ 明朝" w:hint="eastAsia"/>
          <w:color w:val="000000"/>
          <w:kern w:val="0"/>
          <w:szCs w:val="21"/>
        </w:rPr>
        <w:t>事業の委託に当たり、企画提案参加希望者から事前に参加表明書を徴取して資格の有無を審査し、資格を有する希望者に企画提案書の提出及びヒアリングへの出席を要請する。</w:t>
      </w:r>
    </w:p>
    <w:p w14:paraId="3ACB0CB7"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（１）担当部局</w:t>
      </w:r>
    </w:p>
    <w:p w14:paraId="1AB3A9AA"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北海道鉄道活性化協議会事務局（北海道総合政策部交通政策局交通企画課内）</w:t>
      </w:r>
    </w:p>
    <w:p w14:paraId="7980A8C9"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〒０６０－８５８８</w:t>
      </w: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札幌市中央区北３条西６丁目</w:t>
      </w:r>
    </w:p>
    <w:p w14:paraId="57D8128A"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電話</w:t>
      </w:r>
      <w:r w:rsidRPr="008B3373">
        <w:rPr>
          <w:rFonts w:ascii="Times New Roman" w:eastAsia="ＭＳ 明朝" w:hAnsi="Times New Roman" w:cs="Times New Roman"/>
          <w:color w:val="000000"/>
          <w:kern w:val="0"/>
          <w:szCs w:val="21"/>
        </w:rPr>
        <w:t xml:space="preserve"> </w:t>
      </w:r>
      <w:r w:rsidR="005B1879">
        <w:rPr>
          <w:rFonts w:ascii="Times New Roman" w:eastAsia="ＭＳ 明朝" w:hAnsi="Times New Roman" w:cs="ＭＳ 明朝" w:hint="eastAsia"/>
          <w:color w:val="000000"/>
          <w:kern w:val="0"/>
          <w:szCs w:val="21"/>
        </w:rPr>
        <w:t>０１１－２０４－５３５１</w:t>
      </w:r>
      <w:r w:rsidRPr="008B3373">
        <w:rPr>
          <w:rFonts w:ascii="Times New Roman" w:eastAsia="ＭＳ 明朝" w:hAnsi="Times New Roman" w:cs="ＭＳ 明朝" w:hint="eastAsia"/>
          <w:color w:val="000000"/>
          <w:kern w:val="0"/>
          <w:szCs w:val="21"/>
        </w:rPr>
        <w:t>（直通）</w:t>
      </w:r>
    </w:p>
    <w:p w14:paraId="174C2B27"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（２）参加表明書</w:t>
      </w:r>
    </w:p>
    <w:p w14:paraId="602023AC" w14:textId="6B6C3A3B"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・提出期限　</w:t>
      </w:r>
      <w:r w:rsidR="00C142D5">
        <w:rPr>
          <w:rFonts w:ascii="Times New Roman" w:eastAsia="ＭＳ 明朝" w:hAnsi="Times New Roman" w:cs="ＭＳ 明朝" w:hint="eastAsia"/>
          <w:color w:val="000000"/>
          <w:kern w:val="0"/>
          <w:szCs w:val="21"/>
        </w:rPr>
        <w:t>令和</w:t>
      </w:r>
      <w:r w:rsidR="0039341C">
        <w:rPr>
          <w:rFonts w:ascii="Times New Roman" w:eastAsia="ＭＳ 明朝" w:hAnsi="Times New Roman" w:cs="ＭＳ 明朝" w:hint="eastAsia"/>
          <w:color w:val="000000"/>
          <w:kern w:val="0"/>
          <w:szCs w:val="21"/>
        </w:rPr>
        <w:t>８</w:t>
      </w:r>
      <w:r w:rsidR="00C142D5">
        <w:rPr>
          <w:rFonts w:ascii="Times New Roman" w:eastAsia="ＭＳ 明朝" w:hAnsi="Times New Roman" w:cs="ＭＳ 明朝" w:hint="eastAsia"/>
          <w:color w:val="000000"/>
          <w:kern w:val="0"/>
          <w:szCs w:val="21"/>
        </w:rPr>
        <w:t>年</w:t>
      </w:r>
      <w:r w:rsidR="0039341C">
        <w:rPr>
          <w:rFonts w:ascii="Times New Roman" w:eastAsia="ＭＳ 明朝" w:hAnsi="Times New Roman" w:cs="ＭＳ 明朝" w:hint="eastAsia"/>
          <w:color w:val="000000"/>
          <w:kern w:val="0"/>
          <w:szCs w:val="21"/>
        </w:rPr>
        <w:t>４</w:t>
      </w:r>
      <w:r w:rsidR="00C142D5">
        <w:rPr>
          <w:rFonts w:ascii="Times New Roman" w:eastAsia="ＭＳ 明朝" w:hAnsi="Times New Roman" w:cs="ＭＳ 明朝" w:hint="eastAsia"/>
          <w:color w:val="000000"/>
          <w:kern w:val="0"/>
          <w:szCs w:val="21"/>
        </w:rPr>
        <w:t>月</w:t>
      </w:r>
      <w:r w:rsidR="007D6534">
        <w:rPr>
          <w:rFonts w:ascii="Times New Roman" w:eastAsia="ＭＳ 明朝" w:hAnsi="Times New Roman" w:cs="ＭＳ 明朝" w:hint="eastAsia"/>
          <w:color w:val="000000"/>
          <w:kern w:val="0"/>
          <w:szCs w:val="21"/>
        </w:rPr>
        <w:t>２２</w:t>
      </w:r>
      <w:r w:rsidR="00C142D5">
        <w:rPr>
          <w:rFonts w:ascii="Times New Roman" w:eastAsia="ＭＳ 明朝" w:hAnsi="Times New Roman" w:cs="ＭＳ 明朝" w:hint="eastAsia"/>
          <w:color w:val="000000"/>
          <w:kern w:val="0"/>
          <w:szCs w:val="21"/>
        </w:rPr>
        <w:t>日（</w:t>
      </w:r>
      <w:r w:rsidR="00B016C2">
        <w:rPr>
          <w:rFonts w:ascii="Times New Roman" w:eastAsia="ＭＳ 明朝" w:hAnsi="Times New Roman" w:cs="ＭＳ 明朝" w:hint="eastAsia"/>
          <w:color w:val="000000"/>
          <w:kern w:val="0"/>
          <w:szCs w:val="21"/>
        </w:rPr>
        <w:t>水</w:t>
      </w:r>
      <w:r w:rsidR="00F72088" w:rsidRPr="008B3373">
        <w:rPr>
          <w:rFonts w:ascii="Times New Roman" w:eastAsia="ＭＳ 明朝" w:hAnsi="Times New Roman" w:cs="ＭＳ 明朝" w:hint="eastAsia"/>
          <w:color w:val="000000"/>
          <w:kern w:val="0"/>
          <w:szCs w:val="21"/>
        </w:rPr>
        <w:t>）</w:t>
      </w:r>
      <w:r w:rsidRPr="008B3373">
        <w:rPr>
          <w:rFonts w:ascii="Times New Roman" w:eastAsia="ＭＳ 明朝" w:hAnsi="Times New Roman" w:cs="ＭＳ 明朝" w:hint="eastAsia"/>
          <w:color w:val="000000"/>
          <w:kern w:val="0"/>
          <w:szCs w:val="21"/>
        </w:rPr>
        <w:t>１６：００（必着）</w:t>
      </w:r>
    </w:p>
    <w:p w14:paraId="4C0579A4"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・提出場所　４（１）の担当部局に同じ</w:t>
      </w:r>
      <w:r w:rsidRPr="008B3373">
        <w:rPr>
          <w:rFonts w:ascii="Times New Roman" w:eastAsia="ＭＳ 明朝" w:hAnsi="Times New Roman" w:cs="Times New Roman"/>
          <w:color w:val="000000"/>
          <w:kern w:val="0"/>
          <w:szCs w:val="21"/>
        </w:rPr>
        <w:t xml:space="preserve">                       </w:t>
      </w:r>
    </w:p>
    <w:p w14:paraId="09186199" w14:textId="77777777" w:rsidR="00B6521A" w:rsidRPr="000D5F25" w:rsidRDefault="000C713A" w:rsidP="000C713A">
      <w:pPr>
        <w:overflowPunct w:val="0"/>
        <w:textAlignment w:val="baseline"/>
        <w:rPr>
          <w:rFonts w:ascii="Times New Roman" w:eastAsia="ＭＳ 明朝" w:hAnsi="Times New Roman" w:cs="ＭＳ 明朝"/>
          <w:color w:val="000000"/>
          <w:kern w:val="0"/>
          <w:szCs w:val="21"/>
        </w:rPr>
      </w:pPr>
      <w:r w:rsidRPr="008B3373">
        <w:rPr>
          <w:rFonts w:ascii="Times New Roman" w:eastAsia="ＭＳ 明朝" w:hAnsi="Times New Roman" w:cs="ＭＳ 明朝" w:hint="eastAsia"/>
          <w:color w:val="000000"/>
          <w:kern w:val="0"/>
          <w:szCs w:val="21"/>
        </w:rPr>
        <w:lastRenderedPageBreak/>
        <w:t xml:space="preserve">　　・提出方法　持参又は郵送（特定記録、簡易書留、書留のいずれかによる。）とする。</w:t>
      </w:r>
    </w:p>
    <w:p w14:paraId="0764D5F8"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（３）企画提案書</w:t>
      </w:r>
    </w:p>
    <w:p w14:paraId="42714517" w14:textId="6C5AC0D5"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・提出期限　</w:t>
      </w:r>
      <w:r w:rsidR="00C142D5">
        <w:rPr>
          <w:rFonts w:ascii="Times New Roman" w:eastAsia="ＭＳ 明朝" w:hAnsi="Times New Roman" w:cs="ＭＳ 明朝" w:hint="eastAsia"/>
          <w:color w:val="000000"/>
          <w:kern w:val="0"/>
          <w:szCs w:val="21"/>
        </w:rPr>
        <w:t>令和</w:t>
      </w:r>
      <w:r w:rsidR="0039341C">
        <w:rPr>
          <w:rFonts w:ascii="Times New Roman" w:eastAsia="ＭＳ 明朝" w:hAnsi="Times New Roman" w:cs="ＭＳ 明朝" w:hint="eastAsia"/>
          <w:color w:val="000000"/>
          <w:kern w:val="0"/>
          <w:szCs w:val="21"/>
        </w:rPr>
        <w:t>８</w:t>
      </w:r>
      <w:r w:rsidR="00C142D5">
        <w:rPr>
          <w:rFonts w:ascii="Times New Roman" w:eastAsia="ＭＳ 明朝" w:hAnsi="Times New Roman" w:cs="ＭＳ 明朝" w:hint="eastAsia"/>
          <w:color w:val="000000"/>
          <w:kern w:val="0"/>
          <w:szCs w:val="21"/>
        </w:rPr>
        <w:t>年</w:t>
      </w:r>
      <w:r w:rsidR="007D6534">
        <w:rPr>
          <w:rFonts w:ascii="Times New Roman" w:eastAsia="ＭＳ 明朝" w:hAnsi="Times New Roman" w:cs="ＭＳ 明朝" w:hint="eastAsia"/>
          <w:color w:val="000000"/>
          <w:kern w:val="0"/>
          <w:szCs w:val="21"/>
        </w:rPr>
        <w:t>５</w:t>
      </w:r>
      <w:r w:rsidR="00C142D5">
        <w:rPr>
          <w:rFonts w:ascii="Times New Roman" w:eastAsia="ＭＳ 明朝" w:hAnsi="Times New Roman" w:cs="ＭＳ 明朝" w:hint="eastAsia"/>
          <w:color w:val="000000"/>
          <w:kern w:val="0"/>
          <w:szCs w:val="21"/>
        </w:rPr>
        <w:t>月</w:t>
      </w:r>
      <w:r w:rsidR="007D6534">
        <w:rPr>
          <w:rFonts w:ascii="Times New Roman" w:eastAsia="ＭＳ 明朝" w:hAnsi="Times New Roman" w:cs="ＭＳ 明朝" w:hint="eastAsia"/>
          <w:color w:val="000000"/>
          <w:kern w:val="0"/>
          <w:szCs w:val="21"/>
        </w:rPr>
        <w:t>７</w:t>
      </w:r>
      <w:r w:rsidR="00C142D5">
        <w:rPr>
          <w:rFonts w:ascii="Times New Roman" w:eastAsia="ＭＳ 明朝" w:hAnsi="Times New Roman" w:cs="ＭＳ 明朝" w:hint="eastAsia"/>
          <w:color w:val="000000"/>
          <w:kern w:val="0"/>
          <w:szCs w:val="21"/>
        </w:rPr>
        <w:t>日（</w:t>
      </w:r>
      <w:r w:rsidR="007D6534">
        <w:rPr>
          <w:rFonts w:ascii="Times New Roman" w:eastAsia="ＭＳ 明朝" w:hAnsi="Times New Roman" w:cs="ＭＳ 明朝" w:hint="eastAsia"/>
          <w:color w:val="000000"/>
          <w:kern w:val="0"/>
          <w:szCs w:val="21"/>
        </w:rPr>
        <w:t>木</w:t>
      </w:r>
      <w:r w:rsidR="00F72088" w:rsidRPr="008B3373">
        <w:rPr>
          <w:rFonts w:ascii="Times New Roman" w:eastAsia="ＭＳ 明朝" w:hAnsi="Times New Roman" w:cs="ＭＳ 明朝" w:hint="eastAsia"/>
          <w:color w:val="000000"/>
          <w:kern w:val="0"/>
          <w:szCs w:val="21"/>
        </w:rPr>
        <w:t>）</w:t>
      </w:r>
      <w:r w:rsidRPr="008B3373">
        <w:rPr>
          <w:rFonts w:ascii="Times New Roman" w:eastAsia="ＭＳ 明朝" w:hAnsi="Times New Roman" w:cs="ＭＳ 明朝" w:hint="eastAsia"/>
          <w:color w:val="000000"/>
          <w:kern w:val="0"/>
          <w:szCs w:val="21"/>
        </w:rPr>
        <w:t>１６：００（必着）</w:t>
      </w:r>
      <w:r w:rsidRPr="008B3373">
        <w:rPr>
          <w:rFonts w:ascii="Times New Roman" w:eastAsia="ＭＳ 明朝" w:hAnsi="Times New Roman" w:cs="Times New Roman"/>
          <w:color w:val="000000"/>
          <w:kern w:val="0"/>
          <w:szCs w:val="21"/>
        </w:rPr>
        <w:t xml:space="preserve"> </w:t>
      </w:r>
    </w:p>
    <w:p w14:paraId="0E744D77"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・提出場所　４（１）の担当部局に同じ</w:t>
      </w:r>
      <w:r w:rsidRPr="008B3373">
        <w:rPr>
          <w:rFonts w:ascii="Times New Roman" w:eastAsia="ＭＳ 明朝" w:hAnsi="Times New Roman" w:cs="Times New Roman"/>
          <w:color w:val="000000"/>
          <w:kern w:val="0"/>
          <w:szCs w:val="21"/>
        </w:rPr>
        <w:t xml:space="preserve">                            </w:t>
      </w:r>
    </w:p>
    <w:p w14:paraId="1ECC73FF"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・提出方法　持参又は郵送（特定記録、簡易書留、書留のいずれかによる。）とする。</w:t>
      </w:r>
    </w:p>
    <w:p w14:paraId="248AC618"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7ADE52FE"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５　企画提案書の作成上の留意事項</w:t>
      </w:r>
    </w:p>
    <w:p w14:paraId="3E22D708" w14:textId="7C1B94EA" w:rsidR="000C713A" w:rsidRPr="008B3373" w:rsidRDefault="000C713A" w:rsidP="000C713A">
      <w:pPr>
        <w:overflowPunct w:val="0"/>
        <w:ind w:left="224" w:hanging="224"/>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別紙「</w:t>
      </w:r>
      <w:r w:rsidR="0039341C">
        <w:rPr>
          <w:rFonts w:ascii="ＭＳ 明朝" w:eastAsia="ＭＳ 明朝" w:hAnsi="ＭＳ 明朝" w:cs="ＭＳ 明朝" w:hint="eastAsia"/>
          <w:color w:val="000000"/>
          <w:kern w:val="0"/>
          <w:szCs w:val="21"/>
        </w:rPr>
        <w:t>インバウンド利用促進事業</w:t>
      </w:r>
      <w:r w:rsidR="00F72088" w:rsidRPr="008B3373">
        <w:rPr>
          <w:rFonts w:ascii="ＭＳ 明朝" w:eastAsia="ＭＳ 明朝" w:hAnsi="ＭＳ 明朝" w:cs="ＭＳ 明朝" w:hint="eastAsia"/>
          <w:color w:val="000000"/>
          <w:kern w:val="0"/>
          <w:szCs w:val="21"/>
        </w:rPr>
        <w:t>委託業務</w:t>
      </w:r>
      <w:r w:rsidRPr="008B3373">
        <w:rPr>
          <w:rFonts w:ascii="Times New Roman" w:eastAsia="ＭＳ 明朝" w:hAnsi="Times New Roman" w:cs="ＭＳ 明朝" w:hint="eastAsia"/>
          <w:color w:val="000000"/>
          <w:kern w:val="0"/>
          <w:szCs w:val="21"/>
        </w:rPr>
        <w:t>企画提案作成要領」（以下「企画提案書作成要領」という。）を参照のこと。</w:t>
      </w:r>
    </w:p>
    <w:p w14:paraId="59A01204"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6CE00190"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６　プロポーザル審査会での受託者の決定方法</w:t>
      </w:r>
    </w:p>
    <w:p w14:paraId="68A8D08B" w14:textId="77777777" w:rsidR="000C713A" w:rsidRPr="008B3373" w:rsidRDefault="000C713A" w:rsidP="000C713A">
      <w:pPr>
        <w:overflowPunct w:val="0"/>
        <w:ind w:left="224" w:firstLine="224"/>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プロポーザル審査会において、企画提案者から企画内容、考え方の説明（ヒアリング）を受け、３の企画提案の審査基準に基づき審査を行い、１者を選定する。（日時、場所は別途通知。）</w:t>
      </w:r>
    </w:p>
    <w:p w14:paraId="2F555F9B" w14:textId="77777777" w:rsidR="000C713A" w:rsidRPr="008B3373" w:rsidRDefault="000C713A" w:rsidP="000C713A">
      <w:pPr>
        <w:overflowPunct w:val="0"/>
        <w:ind w:left="224" w:firstLine="224"/>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なお、企画提案書の提出が多数ある場合には、審査会において、企画提案書の内容の審査及び評価を行い、当該業務の内容に適すると認められる概ね５程度のヒアリング審査参加者を選定する。</w:t>
      </w:r>
    </w:p>
    <w:p w14:paraId="7941817D"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6111A3DA"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７　委託契約の方法</w:t>
      </w:r>
    </w:p>
    <w:p w14:paraId="7CC7BD61"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（１）契約方法</w:t>
      </w:r>
    </w:p>
    <w:p w14:paraId="15B9349E"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随意契約</w:t>
      </w:r>
    </w:p>
    <w:p w14:paraId="7D2446F8"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（２）契約相手方の選定</w:t>
      </w:r>
    </w:p>
    <w:p w14:paraId="73C3936C"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公募型プロポーザル方式により、契約の相手方となる候補者を選定する。</w:t>
      </w:r>
    </w:p>
    <w:p w14:paraId="30FB95D7"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3EB01978"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８　契約書及び業務処理要領</w:t>
      </w:r>
    </w:p>
    <w:p w14:paraId="04CDEB90"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選定された企画提案書を作成した者に対して別途作成・提示する。</w:t>
      </w:r>
    </w:p>
    <w:p w14:paraId="6AD2940E"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2B86C563"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９　契約に関する基本事項</w:t>
      </w:r>
    </w:p>
    <w:p w14:paraId="6C4F3ACF"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締結する委託契約については、次の事項を基本とする。</w:t>
      </w:r>
    </w:p>
    <w:p w14:paraId="368FFADB"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（１）提案内容の修正</w:t>
      </w:r>
    </w:p>
    <w:p w14:paraId="4C976D83"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採択された企画提案の内容は、契約締結時に修正・変更が加えられる場合がある。</w:t>
      </w:r>
    </w:p>
    <w:p w14:paraId="68511F24"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（２）見積書の提出</w:t>
      </w:r>
    </w:p>
    <w:p w14:paraId="0B249F25"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プロポーザル審査会で選定された企画提案者に対して、所定の手続を経た上で、当該事業に関する見積書の提出を依頼する。</w:t>
      </w:r>
    </w:p>
    <w:p w14:paraId="16F9F39C"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（３）契約保証金</w:t>
      </w:r>
    </w:p>
    <w:p w14:paraId="0E035EBF" w14:textId="77777777" w:rsidR="000C713A" w:rsidRDefault="000C713A" w:rsidP="000C713A">
      <w:pPr>
        <w:overflowPunct w:val="0"/>
        <w:textAlignment w:val="baseline"/>
        <w:rPr>
          <w:rFonts w:ascii="Times New Roman" w:eastAsia="ＭＳ 明朝" w:hAnsi="Times New Roman" w:cs="ＭＳ 明朝"/>
          <w:color w:val="000000"/>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契約金額の１００分の１０以上とするが、免除する場合がある。</w:t>
      </w:r>
    </w:p>
    <w:p w14:paraId="32568C45" w14:textId="77777777" w:rsidR="002F1192" w:rsidRDefault="002F1192" w:rsidP="000C713A">
      <w:pPr>
        <w:overflowPunct w:val="0"/>
        <w:textAlignment w:val="baseline"/>
        <w:rPr>
          <w:rFonts w:ascii="Times New Roman" w:eastAsia="ＭＳ 明朝" w:hAnsi="Times New Roman" w:cs="ＭＳ 明朝"/>
          <w:color w:val="000000"/>
          <w:kern w:val="0"/>
          <w:szCs w:val="21"/>
        </w:rPr>
      </w:pPr>
    </w:p>
    <w:p w14:paraId="3D500676"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（４）再委託の禁止</w:t>
      </w:r>
    </w:p>
    <w:p w14:paraId="4214BD13"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業務の全部又は主たる部分を一括して第三者に委託し、又は請け負わせることはできない。</w:t>
      </w:r>
    </w:p>
    <w:p w14:paraId="30A6646F"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（５）成果物及び構成素材に関わる知的財産権等の取扱い</w:t>
      </w:r>
    </w:p>
    <w:p w14:paraId="7A67CAB1"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lastRenderedPageBreak/>
        <w:t xml:space="preserve">　　　成果物及び構成素材に含まれる第三者の著作権その他の権利についての交渉、処理は受託者が納品前に処理を行うこととし、その経費は委託費に含む。</w:t>
      </w:r>
    </w:p>
    <w:p w14:paraId="7AD7D65E"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なお、本事業に関する著作権（制作過程で作られた素材等の著作権も含む。）その他の権利は、全て北海道鉄道活性化協議会に帰属するものとする。</w:t>
      </w:r>
    </w:p>
    <w:p w14:paraId="4547CDE8"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（６）その他</w:t>
      </w:r>
    </w:p>
    <w:p w14:paraId="6EB31D90"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既に補助金等を受けている事業について、それと同一対象範囲の事業については、本事業の対象とならない。</w:t>
      </w:r>
    </w:p>
    <w:p w14:paraId="688206CF"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5F4C29CF"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0D5F25">
        <w:rPr>
          <w:rFonts w:ascii="ＭＳ 明朝" w:eastAsia="ＭＳ 明朝" w:hAnsi="ＭＳ 明朝" w:cs="Times New Roman"/>
          <w:color w:val="000000"/>
          <w:kern w:val="0"/>
          <w:szCs w:val="21"/>
        </w:rPr>
        <w:t>10</w:t>
      </w:r>
      <w:r w:rsidRPr="000D5F25">
        <w:rPr>
          <w:rFonts w:ascii="ＭＳ 明朝" w:eastAsia="ＭＳ 明朝" w:hAnsi="ＭＳ 明朝" w:cs="ＭＳ 明朝" w:hint="eastAsia"/>
          <w:color w:val="000000"/>
          <w:kern w:val="0"/>
          <w:szCs w:val="21"/>
        </w:rPr>
        <w:t xml:space="preserve">　</w:t>
      </w:r>
      <w:r w:rsidRPr="008B3373">
        <w:rPr>
          <w:rFonts w:ascii="Times New Roman" w:eastAsia="ＭＳ 明朝" w:hAnsi="Times New Roman" w:cs="ＭＳ 明朝" w:hint="eastAsia"/>
          <w:color w:val="000000"/>
          <w:kern w:val="0"/>
          <w:szCs w:val="21"/>
        </w:rPr>
        <w:t>その他</w:t>
      </w:r>
    </w:p>
    <w:p w14:paraId="07ECD8A6"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（１）手続において使用する言語及び通貨</w:t>
      </w:r>
    </w:p>
    <w:p w14:paraId="244001BE"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日本語及び日本円</w:t>
      </w:r>
    </w:p>
    <w:p w14:paraId="468F9AA8"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（２）無効となる参加表明書又は企画提案書</w:t>
      </w:r>
    </w:p>
    <w:p w14:paraId="0E2D078F"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ア　提出期限、提出場所、提出方法に適合しないもの。</w:t>
      </w:r>
    </w:p>
    <w:p w14:paraId="7087BB55"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イ　企画提案書作成要領に指定する作成様式及び作成上の留意事項に示された条件に適合しないもの。</w:t>
      </w:r>
    </w:p>
    <w:p w14:paraId="222AA989"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ウ　記載すべき事項の全部又は一部が記載されていないもの。</w:t>
      </w:r>
    </w:p>
    <w:p w14:paraId="59B6B7C6"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エ　記載すべき事項以外の内容が記載されているもの。</w:t>
      </w:r>
    </w:p>
    <w:p w14:paraId="51B4F9F3"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オ　虚偽の内容が記載されているもの。</w:t>
      </w:r>
    </w:p>
    <w:p w14:paraId="26E5C302"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（３）企画提案参加者及び企画提案の非選定通知</w:t>
      </w:r>
    </w:p>
    <w:p w14:paraId="5776F480"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企画提案参加者として選定されなかった者及び企画提案参加者のうち企画提案内容を選定されなかった者に対して、その旨を書面により通知する。</w:t>
      </w:r>
    </w:p>
    <w:p w14:paraId="098EA500"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（４）その他</w:t>
      </w:r>
    </w:p>
    <w:p w14:paraId="405CA3F4"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ア　企画提案書の作成・提出に係る費用は、提出者の負担とする。</w:t>
      </w:r>
    </w:p>
    <w:p w14:paraId="3D0A8EE6"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イ　企画提案書のヒアリングに参加しなかった場合の企画提案は無効とする。</w:t>
      </w:r>
    </w:p>
    <w:p w14:paraId="5918DD6D"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ウ　提出された参加表明書は、企画提案参加者の選定以外に、また、企画提案書は企画提案書の選定以外には、提出者に無断で使用しない。</w:t>
      </w:r>
    </w:p>
    <w:p w14:paraId="29F39091"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エ　提出された書類は、企画提案参加者及び企画提案書の選定を行う作業に必要な範囲又は返却する場合において、複製を作成する。</w:t>
      </w:r>
    </w:p>
    <w:p w14:paraId="7FFDC8B6"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オ　提出期限以降における参加表明書及び企画提案書の差し替え及び再提出は認めない。</w:t>
      </w:r>
    </w:p>
    <w:p w14:paraId="4609FD9B"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カ　提出された参加表明書及び選定された企画提案書は返却しない。ただし、選定されなかった企画提案書は、企画提案書の提出時に返却を希望した者に限り返却する。</w:t>
      </w:r>
    </w:p>
    <w:p w14:paraId="0852F728" w14:textId="77777777" w:rsidR="000C713A" w:rsidRDefault="000C713A" w:rsidP="000C713A">
      <w:pPr>
        <w:overflowPunct w:val="0"/>
        <w:ind w:left="670" w:hanging="670"/>
        <w:textAlignment w:val="baseline"/>
        <w:rPr>
          <w:rFonts w:ascii="Times New Roman" w:eastAsia="ＭＳ 明朝" w:hAnsi="Times New Roman" w:cs="ＭＳ 明朝"/>
          <w:color w:val="000000"/>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キ　企画提案参加者として選定された者を公表できるものとする。</w:t>
      </w:r>
    </w:p>
    <w:p w14:paraId="71E076D2"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ク　公正性、透明性、客観性を期するため、提出された企画提案書を公表することができるものとする。</w:t>
      </w:r>
    </w:p>
    <w:p w14:paraId="4B3B4675" w14:textId="77777777" w:rsidR="008A6348" w:rsidRPr="000C713A" w:rsidRDefault="000C713A" w:rsidP="000663E4">
      <w:pPr>
        <w:overflowPunct w:val="0"/>
        <w:ind w:left="670" w:hanging="670"/>
        <w:textAlignment w:val="baseline"/>
      </w:pPr>
      <w:r w:rsidRPr="008B3373">
        <w:rPr>
          <w:rFonts w:ascii="Times New Roman" w:eastAsia="ＭＳ 明朝" w:hAnsi="Times New Roman" w:cs="ＭＳ 明朝" w:hint="eastAsia"/>
          <w:color w:val="000000"/>
          <w:kern w:val="0"/>
          <w:szCs w:val="21"/>
        </w:rPr>
        <w:t xml:space="preserve">　　ケ　企画提案書作成のために発注者より受領した資料は、発注者の了解なく公表・使用することはできない。</w:t>
      </w:r>
    </w:p>
    <w:sectPr w:rsidR="008A6348" w:rsidRPr="000C713A" w:rsidSect="000C713A">
      <w:pgSz w:w="11906" w:h="16838"/>
      <w:pgMar w:top="1418" w:right="1134" w:bottom="1418" w:left="1134" w:header="720" w:footer="720" w:gutter="0"/>
      <w:pgNumType w:start="1"/>
      <w:cols w:space="720"/>
      <w:noEndnote/>
      <w:docGrid w:type="linesAndChars" w:linePitch="35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790B" w14:textId="77777777" w:rsidR="000C713A" w:rsidRDefault="000C713A" w:rsidP="000C713A">
      <w:r>
        <w:separator/>
      </w:r>
    </w:p>
  </w:endnote>
  <w:endnote w:type="continuationSeparator" w:id="0">
    <w:p w14:paraId="7E795A59" w14:textId="77777777" w:rsidR="000C713A" w:rsidRDefault="000C713A" w:rsidP="000C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ACD32" w14:textId="77777777" w:rsidR="000C713A" w:rsidRDefault="000C713A" w:rsidP="000C713A">
      <w:r>
        <w:separator/>
      </w:r>
    </w:p>
  </w:footnote>
  <w:footnote w:type="continuationSeparator" w:id="0">
    <w:p w14:paraId="083DBA90" w14:textId="77777777" w:rsidR="000C713A" w:rsidRDefault="000C713A" w:rsidP="000C7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AF"/>
    <w:rsid w:val="000663E4"/>
    <w:rsid w:val="000C713A"/>
    <w:rsid w:val="000D5F25"/>
    <w:rsid w:val="002F1192"/>
    <w:rsid w:val="003452F8"/>
    <w:rsid w:val="0039341C"/>
    <w:rsid w:val="005B1879"/>
    <w:rsid w:val="0071774F"/>
    <w:rsid w:val="007D6534"/>
    <w:rsid w:val="00827341"/>
    <w:rsid w:val="008A6348"/>
    <w:rsid w:val="008B3373"/>
    <w:rsid w:val="009E7126"/>
    <w:rsid w:val="00AF64AF"/>
    <w:rsid w:val="00B016C2"/>
    <w:rsid w:val="00B6521A"/>
    <w:rsid w:val="00BA0711"/>
    <w:rsid w:val="00C142D5"/>
    <w:rsid w:val="00C822F0"/>
    <w:rsid w:val="00E86DBD"/>
    <w:rsid w:val="00F72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3C66C4"/>
  <w15:chartTrackingRefBased/>
  <w15:docId w15:val="{3FDDF3E3-CE17-4B57-9DB3-FD3A5FF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13A"/>
    <w:pPr>
      <w:tabs>
        <w:tab w:val="center" w:pos="4252"/>
        <w:tab w:val="right" w:pos="8504"/>
      </w:tabs>
      <w:snapToGrid w:val="0"/>
    </w:pPr>
  </w:style>
  <w:style w:type="character" w:customStyle="1" w:styleId="a4">
    <w:name w:val="ヘッダー (文字)"/>
    <w:basedOn w:val="a0"/>
    <w:link w:val="a3"/>
    <w:uiPriority w:val="99"/>
    <w:rsid w:val="000C713A"/>
  </w:style>
  <w:style w:type="paragraph" w:styleId="a5">
    <w:name w:val="footer"/>
    <w:basedOn w:val="a"/>
    <w:link w:val="a6"/>
    <w:uiPriority w:val="99"/>
    <w:unhideWhenUsed/>
    <w:rsid w:val="000C713A"/>
    <w:pPr>
      <w:tabs>
        <w:tab w:val="center" w:pos="4252"/>
        <w:tab w:val="right" w:pos="8504"/>
      </w:tabs>
      <w:snapToGrid w:val="0"/>
    </w:pPr>
  </w:style>
  <w:style w:type="character" w:customStyle="1" w:styleId="a6">
    <w:name w:val="フッター (文字)"/>
    <w:basedOn w:val="a0"/>
    <w:link w:val="a5"/>
    <w:uiPriority w:val="99"/>
    <w:rsid w:val="000C713A"/>
  </w:style>
  <w:style w:type="paragraph" w:customStyle="1" w:styleId="a7">
    <w:name w:val="標準(太郎文書スタイル)"/>
    <w:uiPriority w:val="99"/>
    <w:rsid w:val="000C713A"/>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556</Words>
  <Characters>3174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奥村＿武史（公共交通支援係）</dc:creator>
  <cp:keywords/>
  <dc:description/>
  <cp:lastModifiedBy>佐々木＿隆介</cp:lastModifiedBy>
  <cp:revision>15</cp:revision>
  <cp:lastPrinted>2026-04-08T02:36:00Z</cp:lastPrinted>
  <dcterms:created xsi:type="dcterms:W3CDTF">2024-04-09T00:16:00Z</dcterms:created>
  <dcterms:modified xsi:type="dcterms:W3CDTF">2026-04-08T02:36:00Z</dcterms:modified>
</cp:coreProperties>
</file>