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CB64"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6E21BE">
        <w:rPr>
          <w:rFonts w:ascii="ＭＳ 明朝" w:eastAsia="ＭＳ 明朝" w:hAnsi="ＭＳ 明朝" w:cs="ＭＳ 明朝" w:hint="eastAsia"/>
          <w:color w:val="000000"/>
          <w:kern w:val="0"/>
          <w:sz w:val="24"/>
          <w:szCs w:val="24"/>
        </w:rPr>
        <w:t xml:space="preserve">　</w:t>
      </w:r>
      <w:r w:rsidRPr="00B435D3">
        <w:rPr>
          <w:rFonts w:ascii="ＭＳ 明朝" w:eastAsia="ＭＳ 明朝" w:hAnsi="ＭＳ 明朝" w:cs="ＭＳ 明朝" w:hint="eastAsia"/>
          <w:color w:val="000000"/>
          <w:kern w:val="0"/>
          <w:sz w:val="24"/>
          <w:szCs w:val="24"/>
        </w:rPr>
        <w:t>次のとおり、公募により企画提案を募集し、その内容を審査して最良の提案をしたものを選定し、随意契約の相手方の候補者とする手続き（以下「公募型プロポーザル方式」という。）を実施する。</w:t>
      </w:r>
    </w:p>
    <w:p w14:paraId="22A69F6F"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6D3F3293" w14:textId="102F98A6" w:rsidR="006E21BE" w:rsidRPr="00B435D3" w:rsidRDefault="0061605E" w:rsidP="006E21BE">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w:t>
      </w:r>
      <w:r w:rsidR="000A0BD4">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0A0BD4">
        <w:rPr>
          <w:rFonts w:ascii="ＭＳ 明朝" w:eastAsia="ＭＳ 明朝" w:hAnsi="ＭＳ 明朝" w:cs="ＭＳ 明朝" w:hint="eastAsia"/>
          <w:color w:val="000000"/>
          <w:kern w:val="0"/>
          <w:sz w:val="24"/>
          <w:szCs w:val="24"/>
        </w:rPr>
        <w:t>４</w:t>
      </w:r>
      <w:r w:rsidR="007E4E0E">
        <w:rPr>
          <w:rFonts w:ascii="ＭＳ 明朝" w:eastAsia="ＭＳ 明朝" w:hAnsi="ＭＳ 明朝" w:cs="ＭＳ 明朝" w:hint="eastAsia"/>
          <w:color w:val="000000"/>
          <w:kern w:val="0"/>
          <w:sz w:val="24"/>
          <w:szCs w:val="24"/>
        </w:rPr>
        <w:t>月</w:t>
      </w:r>
      <w:r w:rsidR="00747B2C">
        <w:rPr>
          <w:rFonts w:ascii="ＭＳ 明朝" w:eastAsia="ＭＳ 明朝" w:hAnsi="ＭＳ 明朝" w:cs="ＭＳ 明朝" w:hint="eastAsia"/>
          <w:color w:val="000000"/>
          <w:kern w:val="0"/>
          <w:sz w:val="24"/>
          <w:szCs w:val="24"/>
        </w:rPr>
        <w:t>８</w:t>
      </w:r>
      <w:r w:rsidR="006E21BE" w:rsidRPr="00B435D3">
        <w:rPr>
          <w:rFonts w:ascii="ＭＳ 明朝" w:eastAsia="ＭＳ 明朝" w:hAnsi="ＭＳ 明朝" w:cs="ＭＳ 明朝" w:hint="eastAsia"/>
          <w:color w:val="000000"/>
          <w:kern w:val="0"/>
          <w:sz w:val="24"/>
          <w:szCs w:val="24"/>
        </w:rPr>
        <w:t>日</w:t>
      </w:r>
    </w:p>
    <w:p w14:paraId="2C8415A8"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623FA95E"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北海道鉄道活性化協議会　会長　鈴木　直道</w:t>
      </w:r>
    </w:p>
    <w:p w14:paraId="3F516519"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30A043C7"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　公募型プロポーザル方式に付する事項</w:t>
      </w:r>
    </w:p>
    <w:p w14:paraId="0F54FF04" w14:textId="77777777" w:rsidR="006E21BE" w:rsidRPr="00B435D3" w:rsidRDefault="006E21BE" w:rsidP="0047375B">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（１）業務名</w:t>
      </w:r>
    </w:p>
    <w:p w14:paraId="4AC7E823" w14:textId="25F072AE" w:rsidR="00642672" w:rsidRPr="00B435D3" w:rsidRDefault="00642672" w:rsidP="00642672">
      <w:pPr>
        <w:suppressAutoHyphens/>
        <w:wordWrap w:val="0"/>
        <w:overflowPunct w:val="0"/>
        <w:autoSpaceDE w:val="0"/>
        <w:autoSpaceDN w:val="0"/>
        <w:ind w:left="442"/>
        <w:jc w:val="left"/>
        <w:textAlignment w:val="baseline"/>
        <w:rPr>
          <w:rFonts w:ascii="ＭＳ 明朝" w:eastAsia="ＭＳ 明朝" w:hAnsi="ＭＳ 明朝" w:cs="Times New Roman"/>
          <w:color w:val="000000"/>
          <w:spacing w:val="6"/>
          <w:kern w:val="0"/>
          <w:sz w:val="24"/>
          <w:szCs w:val="21"/>
        </w:rPr>
      </w:pPr>
      <w:r w:rsidRPr="00B435D3">
        <w:rPr>
          <w:rFonts w:ascii="ＭＳ 明朝" w:eastAsia="ＭＳ 明朝" w:hAnsi="ＭＳ 明朝" w:cs="ＭＳ 明朝" w:hint="eastAsia"/>
          <w:color w:val="000000"/>
          <w:kern w:val="0"/>
          <w:sz w:val="24"/>
          <w:szCs w:val="24"/>
        </w:rPr>
        <w:t xml:space="preserve">　</w:t>
      </w:r>
      <w:r w:rsidR="000A0BD4" w:rsidRPr="000A0BD4">
        <w:rPr>
          <w:rFonts w:ascii="ＭＳ 明朝" w:eastAsia="ＭＳ 明朝" w:hAnsi="ＭＳ 明朝" w:cs="ＭＳ 明朝" w:hint="eastAsia"/>
          <w:color w:val="000000"/>
          <w:kern w:val="0"/>
          <w:sz w:val="24"/>
          <w:szCs w:val="24"/>
        </w:rPr>
        <w:t>親子向けの鉄道魅力発信・利用促進事業委託業務</w:t>
      </w:r>
    </w:p>
    <w:p w14:paraId="72215C94" w14:textId="77777777" w:rsidR="00642672" w:rsidRPr="00B435D3" w:rsidRDefault="00642672" w:rsidP="0047375B">
      <w:pPr>
        <w:suppressAutoHyphens/>
        <w:wordWrap w:val="0"/>
        <w:overflowPunct w:val="0"/>
        <w:autoSpaceDE w:val="0"/>
        <w:autoSpaceDN w:val="0"/>
        <w:jc w:val="left"/>
        <w:textAlignment w:val="baseline"/>
        <w:rPr>
          <w:rFonts w:ascii="ＭＳ 明朝" w:eastAsia="ＭＳ 明朝" w:hAnsi="ＭＳ 明朝" w:cs="Times New Roman"/>
          <w:color w:val="000000"/>
          <w:spacing w:val="6"/>
          <w:kern w:val="0"/>
          <w:sz w:val="24"/>
          <w:szCs w:val="21"/>
        </w:rPr>
      </w:pPr>
      <w:r w:rsidRPr="00B435D3">
        <w:rPr>
          <w:rFonts w:ascii="ＭＳ 明朝" w:eastAsia="ＭＳ 明朝" w:hAnsi="ＭＳ 明朝" w:cs="ＭＳ ゴシック" w:hint="eastAsia"/>
          <w:color w:val="000000"/>
          <w:kern w:val="0"/>
          <w:sz w:val="24"/>
          <w:szCs w:val="21"/>
        </w:rPr>
        <w:t>（２）業務の目的</w:t>
      </w:r>
    </w:p>
    <w:p w14:paraId="30760E65" w14:textId="37BC00EA" w:rsidR="000A0BD4" w:rsidRPr="000A0BD4" w:rsidRDefault="000A0BD4" w:rsidP="000A0BD4">
      <w:pPr>
        <w:suppressAutoHyphens/>
        <w:wordWrap w:val="0"/>
        <w:overflowPunct w:val="0"/>
        <w:autoSpaceDE w:val="0"/>
        <w:autoSpaceDN w:val="0"/>
        <w:jc w:val="left"/>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本事業は、ファミリー層を重点的なターゲットとしてプロモーションを展開</w:t>
      </w:r>
      <w:r>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し、親子での参加を促す企画を実施することで、鉄道の乗車促進企画の実施や</w:t>
      </w:r>
      <w:r>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観光列車の運行を通して、鉄道旅等の魅力を感じてもらうことで、鉄道の利用</w:t>
      </w:r>
      <w:r>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の底上げに繋げることを目的とするもの。</w:t>
      </w:r>
    </w:p>
    <w:p w14:paraId="32835380" w14:textId="77777777" w:rsidR="00642672" w:rsidRPr="00B435D3" w:rsidRDefault="00642672" w:rsidP="0047375B">
      <w:pPr>
        <w:suppressAutoHyphens/>
        <w:wordWrap w:val="0"/>
        <w:overflowPunct w:val="0"/>
        <w:autoSpaceDE w:val="0"/>
        <w:autoSpaceDN w:val="0"/>
        <w:jc w:val="left"/>
        <w:textAlignment w:val="baseline"/>
        <w:rPr>
          <w:rFonts w:ascii="ＭＳ 明朝" w:eastAsia="ＭＳ 明朝" w:hAnsi="ＭＳ 明朝" w:cs="Times New Roman"/>
          <w:color w:val="000000"/>
          <w:spacing w:val="6"/>
          <w:kern w:val="0"/>
          <w:sz w:val="24"/>
          <w:szCs w:val="21"/>
        </w:rPr>
      </w:pPr>
      <w:r w:rsidRPr="00B435D3">
        <w:rPr>
          <w:rFonts w:ascii="ＭＳ 明朝" w:eastAsia="ＭＳ 明朝" w:hAnsi="ＭＳ 明朝" w:cs="ＭＳ ゴシック" w:hint="eastAsia"/>
          <w:color w:val="000000"/>
          <w:kern w:val="0"/>
          <w:sz w:val="24"/>
          <w:szCs w:val="21"/>
        </w:rPr>
        <w:t>（３）委託業務</w:t>
      </w:r>
    </w:p>
    <w:p w14:paraId="1F98A9C0" w14:textId="77777777" w:rsidR="000A0BD4" w:rsidRDefault="000A0BD4" w:rsidP="000A0BD4">
      <w:pPr>
        <w:overflowPunct w:val="0"/>
        <w:ind w:leftChars="100" w:left="214" w:firstLineChars="200" w:firstLine="488"/>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事業実施にあたっては、受託者において以下について企画・実施すること。</w:t>
      </w:r>
    </w:p>
    <w:p w14:paraId="16262A58" w14:textId="5BE493EB" w:rsidR="000A0BD4" w:rsidRPr="000A0BD4" w:rsidRDefault="000A0BD4" w:rsidP="000A0BD4">
      <w:pPr>
        <w:overflowPunct w:val="0"/>
        <w:ind w:leftChars="200" w:left="428" w:firstLineChars="100" w:firstLine="244"/>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な</w:t>
      </w:r>
      <w:r w:rsidRPr="000A0BD4">
        <w:rPr>
          <w:rFonts w:ascii="ＭＳ 明朝" w:eastAsia="ＭＳ 明朝" w:hAnsi="ＭＳ 明朝" w:cs="ＭＳ 明朝" w:hint="eastAsia"/>
          <w:color w:val="000000"/>
          <w:kern w:val="0"/>
          <w:sz w:val="24"/>
          <w:szCs w:val="21"/>
        </w:rPr>
        <w:t>お、必要に応じてＪＲ北海道をはじめ各事業者と調整を行った上で事業を実施すること。</w:t>
      </w:r>
    </w:p>
    <w:p w14:paraId="513330D5" w14:textId="57F67F99" w:rsidR="000A0BD4" w:rsidRPr="000A0BD4" w:rsidRDefault="00BA1132" w:rsidP="000A0BD4">
      <w:pPr>
        <w:overflowPunct w:val="0"/>
        <w:ind w:leftChars="100" w:left="214" w:firstLineChars="200" w:firstLine="488"/>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ア</w:t>
      </w:r>
      <w:r w:rsidR="000A0BD4">
        <w:rPr>
          <w:rFonts w:ascii="ＭＳ 明朝" w:eastAsia="ＭＳ 明朝" w:hAnsi="ＭＳ 明朝" w:cs="ＭＳ 明朝" w:hint="eastAsia"/>
          <w:color w:val="000000"/>
          <w:kern w:val="0"/>
          <w:sz w:val="24"/>
          <w:szCs w:val="21"/>
        </w:rPr>
        <w:t xml:space="preserve">　</w:t>
      </w:r>
      <w:r w:rsidR="000A0BD4" w:rsidRPr="000A0BD4">
        <w:rPr>
          <w:rFonts w:ascii="ＭＳ 明朝" w:eastAsia="ＭＳ 明朝" w:hAnsi="ＭＳ 明朝" w:cs="ＭＳ 明朝" w:hint="eastAsia"/>
          <w:color w:val="000000"/>
          <w:kern w:val="0"/>
          <w:sz w:val="24"/>
          <w:szCs w:val="21"/>
        </w:rPr>
        <w:t>鉄道の乗車促進企画の実施</w:t>
      </w:r>
    </w:p>
    <w:p w14:paraId="33E5446E" w14:textId="79A67D2A" w:rsidR="000A0BD4" w:rsidRPr="000A0BD4" w:rsidRDefault="000A0BD4" w:rsidP="000A0BD4">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ファミリー層をターゲットとした謎解きやクイズラリー企画など、道内鉄道の重要性発信及び鉄道による移動を促進する企画を実施・運営すること。実施方法・方式は問わないが、黄線区(釧網線、花咲線、石北線、宗谷線（名寄～稚内間）、富良野線、室蘭線（沼ノ端～岩見沢間）、日高線、根室線（滝川～富良野間）)を含む全道周遊を促し、鉄道に興味・関心を持たせる仕組みとすること。</w:t>
      </w:r>
    </w:p>
    <w:p w14:paraId="7D7EFCC2" w14:textId="4B59E8C0" w:rsidR="000A0BD4" w:rsidRPr="000A0BD4" w:rsidRDefault="000A0BD4" w:rsidP="007D766F">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また、広く認知されているキャラクターを活用するなど、できる限り多くの親子が参加するよう、工夫すること。</w:t>
      </w:r>
    </w:p>
    <w:p w14:paraId="0BB3A5A7" w14:textId="5D3DF5B0" w:rsidR="000A0BD4" w:rsidRPr="000A0BD4" w:rsidRDefault="000A0BD4" w:rsidP="007D766F">
      <w:pPr>
        <w:overflowPunct w:val="0"/>
        <w:ind w:leftChars="464" w:left="993" w:firstLineChars="100" w:firstLine="244"/>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なお、実施に当たっては以下の要素を取り入れた上で、提案者の豊富</w:t>
      </w:r>
      <w:r w:rsidR="007D766F">
        <w:rPr>
          <w:rFonts w:ascii="ＭＳ 明朝" w:eastAsia="ＭＳ 明朝" w:hAnsi="ＭＳ 明朝" w:cs="ＭＳ 明朝" w:hint="eastAsia"/>
          <w:color w:val="000000"/>
          <w:kern w:val="0"/>
          <w:sz w:val="24"/>
          <w:szCs w:val="21"/>
        </w:rPr>
        <w:t>な</w:t>
      </w:r>
      <w:r w:rsidRPr="000A0BD4">
        <w:rPr>
          <w:rFonts w:ascii="ＭＳ 明朝" w:eastAsia="ＭＳ 明朝" w:hAnsi="ＭＳ 明朝" w:cs="ＭＳ 明朝" w:hint="eastAsia"/>
          <w:color w:val="000000"/>
          <w:kern w:val="0"/>
          <w:sz w:val="24"/>
          <w:szCs w:val="21"/>
        </w:rPr>
        <w:t>知識やノウハウ、創造性などを最大限に活かした独自性の高い内容とすること。</w:t>
      </w:r>
    </w:p>
    <w:p w14:paraId="05E69EDC" w14:textId="0BD516CB" w:rsidR="000A0BD4" w:rsidRPr="000A0BD4" w:rsidRDefault="00BA1132" w:rsidP="007D766F">
      <w:pPr>
        <w:overflowPunct w:val="0"/>
        <w:ind w:leftChars="100" w:left="214" w:firstLineChars="300" w:firstLine="7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ア</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可能な限り実際の乗車に繋がる企画とすること。</w:t>
      </w:r>
    </w:p>
    <w:p w14:paraId="7B691152" w14:textId="3897C74A" w:rsidR="000A0BD4" w:rsidRPr="000A0BD4" w:rsidRDefault="00BA1132" w:rsidP="007D766F">
      <w:pPr>
        <w:overflowPunct w:val="0"/>
        <w:ind w:leftChars="100" w:left="214" w:firstLineChars="300" w:firstLine="7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イ</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参加者に鉄道乗車機運を醸成させる仕組みとすること。</w:t>
      </w:r>
    </w:p>
    <w:p w14:paraId="08CA67DC" w14:textId="5B0110AC" w:rsidR="000A0BD4" w:rsidRPr="000A0BD4" w:rsidRDefault="00BA1132" w:rsidP="007D766F">
      <w:pPr>
        <w:overflowPunct w:val="0"/>
        <w:ind w:leftChars="100" w:left="214" w:firstLineChars="300" w:firstLine="7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ウ</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子どもが楽しめる企画とすること。</w:t>
      </w:r>
    </w:p>
    <w:p w14:paraId="57FF1A25" w14:textId="56B91BF1" w:rsidR="000A0BD4" w:rsidRPr="000A0BD4" w:rsidRDefault="00BA1132" w:rsidP="007D766F">
      <w:pPr>
        <w:overflowPunct w:val="0"/>
        <w:ind w:leftChars="100" w:left="214" w:firstLineChars="200" w:firstLine="488"/>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イ</w:t>
      </w:r>
      <w:r w:rsidR="007D766F">
        <w:rPr>
          <w:rFonts w:ascii="ＭＳ 明朝" w:eastAsia="ＭＳ 明朝" w:hAnsi="ＭＳ 明朝" w:cs="ＭＳ 明朝" w:hint="eastAsia"/>
          <w:color w:val="000000"/>
          <w:kern w:val="0"/>
          <w:sz w:val="24"/>
          <w:szCs w:val="21"/>
        </w:rPr>
        <w:t xml:space="preserve">　</w:t>
      </w:r>
      <w:r w:rsidR="000A0BD4" w:rsidRPr="000A0BD4">
        <w:rPr>
          <w:rFonts w:ascii="ＭＳ 明朝" w:eastAsia="ＭＳ 明朝" w:hAnsi="ＭＳ 明朝" w:cs="ＭＳ 明朝" w:hint="eastAsia"/>
          <w:color w:val="000000"/>
          <w:kern w:val="0"/>
          <w:sz w:val="24"/>
          <w:szCs w:val="21"/>
        </w:rPr>
        <w:t>鉄道利用のモデルルート作成</w:t>
      </w:r>
    </w:p>
    <w:p w14:paraId="709AD242" w14:textId="539C5F13" w:rsidR="000A0BD4" w:rsidRPr="000A0BD4" w:rsidRDefault="000A0BD4" w:rsidP="007D766F">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親子連れでのおでかけを想定した鉄道利用のモデルルートを作成し、様々な需要の創出に繋がるよう以下の要素を取り入れること。</w:t>
      </w:r>
    </w:p>
    <w:p w14:paraId="7E811F7D" w14:textId="01FD9B3B" w:rsidR="000A0BD4" w:rsidRPr="000A0BD4" w:rsidRDefault="00BA1132" w:rsidP="007D766F">
      <w:pPr>
        <w:overflowPunct w:val="0"/>
        <w:ind w:leftChars="464" w:left="993"/>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ア</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札幌圏のほか道内中核都市を起点とした複数ルートを想定し作成す</w:t>
      </w:r>
      <w:r w:rsidR="007D766F">
        <w:rPr>
          <w:rFonts w:ascii="ＭＳ 明朝" w:eastAsia="ＭＳ 明朝" w:hAnsi="ＭＳ 明朝" w:cs="ＭＳ 明朝" w:hint="eastAsia"/>
          <w:color w:val="000000"/>
          <w:kern w:val="0"/>
          <w:sz w:val="24"/>
          <w:szCs w:val="21"/>
        </w:rPr>
        <w:t>る</w:t>
      </w:r>
      <w:r w:rsidR="000A0BD4" w:rsidRPr="000A0BD4">
        <w:rPr>
          <w:rFonts w:ascii="ＭＳ 明朝" w:eastAsia="ＭＳ 明朝" w:hAnsi="ＭＳ 明朝" w:cs="ＭＳ 明朝" w:hint="eastAsia"/>
          <w:color w:val="000000"/>
          <w:kern w:val="0"/>
          <w:sz w:val="24"/>
          <w:szCs w:val="21"/>
        </w:rPr>
        <w:t>こと。</w:t>
      </w:r>
    </w:p>
    <w:p w14:paraId="3AA205CE" w14:textId="1F83E413" w:rsidR="000A0BD4" w:rsidRPr="000A0BD4" w:rsidRDefault="00BA1132" w:rsidP="00117BFE">
      <w:pPr>
        <w:overflowPunct w:val="0"/>
        <w:ind w:leftChars="464" w:left="993"/>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イ</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鉄道のみならず、地域の魅力等も併せることで、実際の乗車に繋がるような内容とすること。</w:t>
      </w:r>
    </w:p>
    <w:p w14:paraId="74C5925D" w14:textId="789FB60C" w:rsidR="000A0BD4" w:rsidRPr="000A0BD4" w:rsidRDefault="00BA1132" w:rsidP="007D766F">
      <w:pPr>
        <w:overflowPunct w:val="0"/>
        <w:ind w:leftChars="100" w:left="214" w:firstLineChars="200" w:firstLine="488"/>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ウ</w:t>
      </w:r>
      <w:r w:rsidR="007D766F">
        <w:rPr>
          <w:rFonts w:ascii="ＭＳ 明朝" w:eastAsia="ＭＳ 明朝" w:hAnsi="ＭＳ 明朝" w:cs="ＭＳ 明朝" w:hint="eastAsia"/>
          <w:color w:val="000000"/>
          <w:kern w:val="0"/>
          <w:sz w:val="24"/>
          <w:szCs w:val="21"/>
        </w:rPr>
        <w:t xml:space="preserve">　</w:t>
      </w:r>
      <w:r w:rsidR="000A0BD4" w:rsidRPr="000A0BD4">
        <w:rPr>
          <w:rFonts w:ascii="ＭＳ 明朝" w:eastAsia="ＭＳ 明朝" w:hAnsi="ＭＳ 明朝" w:cs="ＭＳ 明朝" w:hint="eastAsia"/>
          <w:color w:val="000000"/>
          <w:kern w:val="0"/>
          <w:sz w:val="24"/>
          <w:szCs w:val="21"/>
        </w:rPr>
        <w:t>親子乗車体験企画の実施</w:t>
      </w:r>
    </w:p>
    <w:p w14:paraId="5A8CF484" w14:textId="0F000FC8" w:rsidR="000A0BD4" w:rsidRPr="000A0BD4" w:rsidRDefault="000A0BD4" w:rsidP="007D766F">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鉄道乗車の機運醸成及び鉄道の重要性や魅力を伝え、長期的な利用促進を図るため、子どもの鉄道乗車体験会を実施すること。また、以下の要素を取り入れること。</w:t>
      </w:r>
    </w:p>
    <w:p w14:paraId="6C8D5A2C" w14:textId="4A29BCDF" w:rsidR="000A0BD4" w:rsidRPr="000A0BD4" w:rsidRDefault="000A0BD4" w:rsidP="00BA1132">
      <w:pPr>
        <w:overflowPunct w:val="0"/>
        <w:ind w:left="1134" w:hanging="1134"/>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lastRenderedPageBreak/>
        <w:t xml:space="preserve">　</w:t>
      </w:r>
      <w:r w:rsidR="007D766F">
        <w:rPr>
          <w:rFonts w:ascii="ＭＳ 明朝" w:eastAsia="ＭＳ 明朝" w:hAnsi="ＭＳ 明朝" w:cs="ＭＳ 明朝" w:hint="eastAsia"/>
          <w:color w:val="000000"/>
          <w:kern w:val="0"/>
          <w:sz w:val="24"/>
          <w:szCs w:val="21"/>
        </w:rPr>
        <w:t xml:space="preserve">　　　</w:t>
      </w:r>
      <w:r w:rsidR="00BA1132">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ア</w:t>
      </w:r>
      <w:r w:rsidR="00BA1132">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 xml:space="preserve">　子どもが楽しめる施設等も行程に組み入れ、２回以上実施すること。</w:t>
      </w:r>
    </w:p>
    <w:p w14:paraId="05C92B3F" w14:textId="48A357B6" w:rsidR="000A0BD4" w:rsidRPr="000A0BD4" w:rsidRDefault="000A0BD4" w:rsidP="007D766F">
      <w:pPr>
        <w:overflowPunct w:val="0"/>
        <w:ind w:left="1220" w:hangingChars="500" w:hanging="1220"/>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00BA1132">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イ</w:t>
      </w:r>
      <w:r w:rsidR="00BA1132">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一</w:t>
      </w:r>
      <w:r w:rsidRPr="000A0BD4">
        <w:rPr>
          <w:rFonts w:ascii="ＭＳ 明朝" w:eastAsia="ＭＳ 明朝" w:hAnsi="ＭＳ 明朝" w:cs="ＭＳ 明朝" w:hint="eastAsia"/>
          <w:color w:val="000000"/>
          <w:kern w:val="0"/>
          <w:sz w:val="24"/>
          <w:szCs w:val="21"/>
        </w:rPr>
        <w:t>もしくは</w:t>
      </w:r>
      <w:r w:rsidR="007D766F">
        <w:rPr>
          <w:rFonts w:ascii="ＭＳ 明朝" w:eastAsia="ＭＳ 明朝" w:hAnsi="ＭＳ 明朝" w:cs="ＭＳ 明朝" w:hint="eastAsia"/>
          <w:color w:val="000000"/>
          <w:kern w:val="0"/>
          <w:sz w:val="24"/>
          <w:szCs w:val="21"/>
        </w:rPr>
        <w:t>二</w:t>
      </w:r>
      <w:r w:rsidRPr="000A0BD4">
        <w:rPr>
          <w:rFonts w:ascii="ＭＳ 明朝" w:eastAsia="ＭＳ 明朝" w:hAnsi="ＭＳ 明朝" w:cs="ＭＳ 明朝" w:hint="eastAsia"/>
          <w:color w:val="000000"/>
          <w:kern w:val="0"/>
          <w:sz w:val="24"/>
          <w:szCs w:val="21"/>
        </w:rPr>
        <w:t>の企画と連携させ、継続的な鉄道乗車に繋がるような企画とする工夫を施すこと。</w:t>
      </w:r>
    </w:p>
    <w:p w14:paraId="118CBAAD" w14:textId="23B5A174" w:rsidR="000A0BD4" w:rsidRPr="000A0BD4" w:rsidRDefault="00BA1132" w:rsidP="007D766F">
      <w:pPr>
        <w:overflowPunct w:val="0"/>
        <w:ind w:firstLineChars="300" w:firstLine="732"/>
        <w:textAlignment w:val="baseline"/>
        <w:rPr>
          <w:rFonts w:ascii="ＭＳ 明朝" w:eastAsia="ＭＳ 明朝" w:hAnsi="ＭＳ 明朝" w:cs="ＭＳ 明朝"/>
          <w:color w:val="000000"/>
          <w:kern w:val="0"/>
          <w:sz w:val="24"/>
          <w:szCs w:val="21"/>
        </w:rPr>
      </w:pPr>
      <w:bookmarkStart w:id="0" w:name="_Hlk225933169"/>
      <w:r>
        <w:rPr>
          <w:rFonts w:ascii="ＭＳ 明朝" w:eastAsia="ＭＳ 明朝" w:hAnsi="ＭＳ 明朝" w:cs="ＭＳ 明朝" w:hint="eastAsia"/>
          <w:color w:val="000000"/>
          <w:kern w:val="0"/>
          <w:sz w:val="24"/>
          <w:szCs w:val="21"/>
        </w:rPr>
        <w:t>エ</w:t>
      </w:r>
      <w:r w:rsidR="007D766F">
        <w:rPr>
          <w:rFonts w:ascii="ＭＳ 明朝" w:eastAsia="ＭＳ 明朝" w:hAnsi="ＭＳ 明朝" w:cs="ＭＳ 明朝" w:hint="eastAsia"/>
          <w:color w:val="000000"/>
          <w:kern w:val="0"/>
          <w:sz w:val="24"/>
          <w:szCs w:val="21"/>
        </w:rPr>
        <w:t xml:space="preserve">　</w:t>
      </w:r>
      <w:r w:rsidR="000A0BD4" w:rsidRPr="000A0BD4">
        <w:rPr>
          <w:rFonts w:ascii="ＭＳ 明朝" w:eastAsia="ＭＳ 明朝" w:hAnsi="ＭＳ 明朝" w:cs="ＭＳ 明朝" w:hint="eastAsia"/>
          <w:color w:val="000000"/>
          <w:kern w:val="0"/>
          <w:sz w:val="24"/>
          <w:szCs w:val="21"/>
        </w:rPr>
        <w:t>本企画の情報発信・道外での道内鉄道のプロモーション</w:t>
      </w:r>
      <w:bookmarkEnd w:id="0"/>
    </w:p>
    <w:p w14:paraId="5EE22775" w14:textId="0EA62FB0" w:rsidR="000A0BD4" w:rsidRPr="000A0BD4" w:rsidRDefault="00BA1132" w:rsidP="00117BFE">
      <w:pPr>
        <w:overflowPunct w:val="0"/>
        <w:ind w:leftChars="529" w:left="11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ア</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本事業の広報、交通事業者への取材、情報収集・発信など、本事業に係る一連の広報を実施すること。なお、広報にあたっては、ＳＮＳにおける拡散効果を狙うなど、広く訴求できるよう工夫すること。</w:t>
      </w:r>
    </w:p>
    <w:p w14:paraId="25109E94" w14:textId="75037CEE" w:rsidR="000A0BD4" w:rsidRPr="000A0BD4" w:rsidRDefault="00BA1132" w:rsidP="00117BFE">
      <w:pPr>
        <w:overflowPunct w:val="0"/>
        <w:ind w:leftChars="529" w:left="11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イ</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広報にあたり特設ＷＥＢページを作成する場合は、当協議会又は受託者のＷＥＢサイト内に作成すること。なお、作成に当たっては、当協議会ＷＥＢサイトの管理事業者との調整は受託者が行うこととし、必要な一切の経費は委託費用内で対応すること。</w:t>
      </w:r>
    </w:p>
    <w:p w14:paraId="09A05CE6" w14:textId="7810E2C8" w:rsidR="000A0BD4" w:rsidRPr="000A0BD4" w:rsidRDefault="00BA1132" w:rsidP="00117BFE">
      <w:pPr>
        <w:overflowPunct w:val="0"/>
        <w:ind w:leftChars="529" w:left="1132" w:firstLineChars="10" w:firstLine="24"/>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ウ</w:t>
      </w:r>
      <w:r>
        <w:rPr>
          <w:rFonts w:ascii="ＭＳ 明朝" w:eastAsia="ＭＳ 明朝" w:hAnsi="ＭＳ 明朝" w:cs="ＭＳ 明朝" w:hint="eastAsia"/>
          <w:color w:val="000000"/>
          <w:kern w:val="0"/>
          <w:sz w:val="24"/>
          <w:szCs w:val="21"/>
        </w:rPr>
        <w:t>）</w:t>
      </w:r>
      <w:r w:rsidR="000A0BD4" w:rsidRPr="000A0BD4">
        <w:rPr>
          <w:rFonts w:ascii="ＭＳ 明朝" w:eastAsia="ＭＳ 明朝" w:hAnsi="ＭＳ 明朝" w:cs="ＭＳ 明朝" w:hint="eastAsia"/>
          <w:color w:val="000000"/>
          <w:kern w:val="0"/>
          <w:sz w:val="24"/>
          <w:szCs w:val="21"/>
        </w:rPr>
        <w:t xml:space="preserve">　本企画の内容も含め道内鉄道の魅力について、首都圏など道外で効果的にＰＲする企画を内容に盛り込むこと。</w:t>
      </w:r>
    </w:p>
    <w:p w14:paraId="6818A1D1" w14:textId="137BABC5" w:rsidR="000A0BD4" w:rsidRPr="000A0BD4" w:rsidRDefault="00706C45" w:rsidP="007D766F">
      <w:pPr>
        <w:overflowPunct w:val="0"/>
        <w:ind w:firstLineChars="300" w:firstLine="7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オ</w:t>
      </w:r>
      <w:r w:rsidR="007D766F">
        <w:rPr>
          <w:rFonts w:ascii="ＭＳ 明朝" w:eastAsia="ＭＳ 明朝" w:hAnsi="ＭＳ 明朝" w:cs="ＭＳ 明朝" w:hint="eastAsia"/>
          <w:color w:val="000000"/>
          <w:kern w:val="0"/>
          <w:sz w:val="24"/>
          <w:szCs w:val="21"/>
        </w:rPr>
        <w:t xml:space="preserve">　</w:t>
      </w:r>
      <w:r w:rsidR="000A0BD4" w:rsidRPr="000A0BD4">
        <w:rPr>
          <w:rFonts w:ascii="ＭＳ 明朝" w:eastAsia="ＭＳ 明朝" w:hAnsi="ＭＳ 明朝" w:cs="ＭＳ 明朝" w:hint="eastAsia"/>
          <w:color w:val="000000"/>
          <w:kern w:val="0"/>
          <w:sz w:val="24"/>
          <w:szCs w:val="21"/>
        </w:rPr>
        <w:t>事業効果の分析</w:t>
      </w:r>
    </w:p>
    <w:p w14:paraId="1404CCF5" w14:textId="0CA618D9" w:rsidR="000A0BD4" w:rsidRPr="000A0BD4" w:rsidRDefault="000A0BD4" w:rsidP="000A0BD4">
      <w:pPr>
        <w:overflowPunct w:val="0"/>
        <w:ind w:left="244" w:hanging="244"/>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00706C45">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ア</w:t>
      </w:r>
      <w:r w:rsidR="00706C45">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 xml:space="preserve">　ＫＰＩの設定を行うこと。</w:t>
      </w:r>
    </w:p>
    <w:p w14:paraId="17379A6A" w14:textId="0EA3D73B" w:rsidR="000A0BD4" w:rsidRPr="000A0BD4" w:rsidRDefault="000A0BD4" w:rsidP="007D766F">
      <w:pPr>
        <w:overflowPunct w:val="0"/>
        <w:ind w:left="1220" w:hangingChars="500" w:hanging="1220"/>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00706C45">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イ</w:t>
      </w:r>
      <w:r w:rsidR="00706C45">
        <w:rPr>
          <w:rFonts w:ascii="ＭＳ 明朝" w:eastAsia="ＭＳ 明朝" w:hAnsi="ＭＳ 明朝" w:cs="ＭＳ 明朝" w:hint="eastAsia"/>
          <w:color w:val="000000"/>
          <w:kern w:val="0"/>
          <w:sz w:val="24"/>
          <w:szCs w:val="21"/>
        </w:rPr>
        <w:t>）</w:t>
      </w:r>
      <w:r w:rsidRPr="000A0BD4">
        <w:rPr>
          <w:rFonts w:ascii="ＭＳ 明朝" w:eastAsia="ＭＳ 明朝" w:hAnsi="ＭＳ 明朝" w:cs="ＭＳ 明朝" w:hint="eastAsia"/>
          <w:color w:val="000000"/>
          <w:kern w:val="0"/>
          <w:sz w:val="24"/>
          <w:szCs w:val="21"/>
        </w:rPr>
        <w:t xml:space="preserve">　アンケート等により事業効果を分析すること。アンケートの際の自由記載等により、定性的な側面からの分析を行うとともに、実施効果が実感できるよう、定量的な分析も行うこと。</w:t>
      </w:r>
    </w:p>
    <w:p w14:paraId="4B2B8BF4" w14:textId="79FED04F" w:rsidR="000A0BD4" w:rsidRPr="000A0BD4" w:rsidRDefault="00706C45" w:rsidP="007D766F">
      <w:pPr>
        <w:overflowPunct w:val="0"/>
        <w:ind w:firstLineChars="300" w:firstLine="732"/>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カ</w:t>
      </w:r>
      <w:r w:rsidR="007D766F">
        <w:rPr>
          <w:rFonts w:ascii="ＭＳ 明朝" w:eastAsia="ＭＳ 明朝" w:hAnsi="ＭＳ 明朝" w:cs="ＭＳ 明朝" w:hint="eastAsia"/>
          <w:color w:val="000000"/>
          <w:kern w:val="0"/>
          <w:sz w:val="24"/>
          <w:szCs w:val="21"/>
        </w:rPr>
        <w:t xml:space="preserve">　</w:t>
      </w:r>
      <w:r w:rsidR="000A0BD4" w:rsidRPr="000A0BD4">
        <w:rPr>
          <w:rFonts w:ascii="ＭＳ 明朝" w:eastAsia="ＭＳ 明朝" w:hAnsi="ＭＳ 明朝" w:cs="ＭＳ 明朝" w:hint="eastAsia"/>
          <w:color w:val="000000"/>
          <w:kern w:val="0"/>
          <w:sz w:val="24"/>
          <w:szCs w:val="21"/>
        </w:rPr>
        <w:t>報告書の提出</w:t>
      </w:r>
    </w:p>
    <w:p w14:paraId="60A4F95D" w14:textId="6C7CBD03" w:rsidR="000A0BD4" w:rsidRPr="000A0BD4" w:rsidRDefault="000A0BD4" w:rsidP="007D766F">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上記</w:t>
      </w:r>
      <w:r w:rsidR="00706C45">
        <w:rPr>
          <w:rFonts w:ascii="ＭＳ 明朝" w:eastAsia="ＭＳ 明朝" w:hAnsi="ＭＳ 明朝" w:cs="ＭＳ 明朝" w:hint="eastAsia"/>
          <w:color w:val="000000"/>
          <w:kern w:val="0"/>
          <w:sz w:val="24"/>
          <w:szCs w:val="21"/>
        </w:rPr>
        <w:t>ア</w:t>
      </w:r>
      <w:r w:rsidRPr="000A0BD4">
        <w:rPr>
          <w:rFonts w:ascii="ＭＳ 明朝" w:eastAsia="ＭＳ 明朝" w:hAnsi="ＭＳ 明朝" w:cs="ＭＳ 明朝" w:hint="eastAsia"/>
          <w:color w:val="000000"/>
          <w:kern w:val="0"/>
          <w:sz w:val="24"/>
          <w:szCs w:val="21"/>
        </w:rPr>
        <w:t>～</w:t>
      </w:r>
      <w:r w:rsidR="00706C45">
        <w:rPr>
          <w:rFonts w:ascii="ＭＳ 明朝" w:eastAsia="ＭＳ 明朝" w:hAnsi="ＭＳ 明朝" w:cs="ＭＳ 明朝" w:hint="eastAsia"/>
          <w:color w:val="000000"/>
          <w:kern w:val="0"/>
          <w:sz w:val="24"/>
          <w:szCs w:val="21"/>
        </w:rPr>
        <w:t>イ</w:t>
      </w:r>
      <w:r w:rsidRPr="000A0BD4">
        <w:rPr>
          <w:rFonts w:ascii="ＭＳ 明朝" w:eastAsia="ＭＳ 明朝" w:hAnsi="ＭＳ 明朝" w:cs="ＭＳ 明朝" w:hint="eastAsia"/>
          <w:color w:val="000000"/>
          <w:kern w:val="0"/>
          <w:sz w:val="24"/>
          <w:szCs w:val="21"/>
        </w:rPr>
        <w:t>について実施結果を取りまとめた報告書を作成すること。</w:t>
      </w:r>
    </w:p>
    <w:p w14:paraId="33FF49F0" w14:textId="5F8B550D" w:rsidR="000A0BD4" w:rsidRPr="000A0BD4" w:rsidRDefault="000A0BD4" w:rsidP="007D766F">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報告書には、ＫＰＩの達成状況及び事業効果の分析による次年度以降の利用促進策への提言について記載をすること。</w:t>
      </w:r>
    </w:p>
    <w:p w14:paraId="63C45E44" w14:textId="7D4FBEDD" w:rsidR="000A0BD4" w:rsidRPr="000A0BD4" w:rsidRDefault="000A0BD4" w:rsidP="007D766F">
      <w:pPr>
        <w:overflowPunct w:val="0"/>
        <w:ind w:left="976" w:hangingChars="400" w:hanging="976"/>
        <w:textAlignment w:val="baseline"/>
        <w:rPr>
          <w:rFonts w:ascii="ＭＳ 明朝" w:eastAsia="ＭＳ 明朝" w:hAnsi="ＭＳ 明朝" w:cs="ＭＳ 明朝"/>
          <w:color w:val="000000"/>
          <w:kern w:val="0"/>
          <w:sz w:val="24"/>
          <w:szCs w:val="21"/>
        </w:rPr>
      </w:pPr>
      <w:r w:rsidRPr="000A0BD4">
        <w:rPr>
          <w:rFonts w:ascii="ＭＳ 明朝" w:eastAsia="ＭＳ 明朝" w:hAnsi="ＭＳ 明朝" w:cs="ＭＳ 明朝" w:hint="eastAsia"/>
          <w:color w:val="000000"/>
          <w:kern w:val="0"/>
          <w:sz w:val="24"/>
          <w:szCs w:val="21"/>
        </w:rPr>
        <w:t xml:space="preserve">　</w:t>
      </w:r>
      <w:r w:rsidR="007D766F">
        <w:rPr>
          <w:rFonts w:ascii="ＭＳ 明朝" w:eastAsia="ＭＳ 明朝" w:hAnsi="ＭＳ 明朝" w:cs="ＭＳ 明朝" w:hint="eastAsia"/>
          <w:color w:val="000000"/>
          <w:kern w:val="0"/>
          <w:sz w:val="24"/>
          <w:szCs w:val="21"/>
        </w:rPr>
        <w:t xml:space="preserve">　　　　</w:t>
      </w:r>
      <w:r w:rsidRPr="000A0BD4">
        <w:rPr>
          <w:rFonts w:ascii="ＭＳ 明朝" w:eastAsia="ＭＳ 明朝" w:hAnsi="ＭＳ 明朝" w:cs="ＭＳ 明朝" w:hint="eastAsia"/>
          <w:color w:val="000000"/>
          <w:kern w:val="0"/>
          <w:sz w:val="24"/>
          <w:szCs w:val="21"/>
        </w:rPr>
        <w:t>なお、報告書は、紙媒体（Ａ４版）５部及び電子媒体一式を納品すること。</w:t>
      </w:r>
    </w:p>
    <w:p w14:paraId="55A4B232" w14:textId="77777777" w:rsidR="006E21BE" w:rsidRPr="00B435D3" w:rsidRDefault="006E21BE" w:rsidP="006E21BE">
      <w:pPr>
        <w:overflowPunct w:val="0"/>
        <w:ind w:left="244" w:hanging="24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（４）委託期間（契約期間）</w:t>
      </w:r>
    </w:p>
    <w:p w14:paraId="2A551CAE" w14:textId="2FECD78B" w:rsidR="006E21BE" w:rsidRPr="00B435D3" w:rsidRDefault="006E21BE" w:rsidP="006E21BE">
      <w:pPr>
        <w:overflowPunct w:val="0"/>
        <w:textAlignment w:val="baseline"/>
        <w:rPr>
          <w:rFonts w:ascii="ＭＳ 明朝" w:eastAsia="ＭＳ 明朝" w:hAnsi="Times New Roman" w:cs="ＭＳ 明朝"/>
          <w:color w:val="000000"/>
          <w:kern w:val="0"/>
          <w:sz w:val="24"/>
          <w:szCs w:val="24"/>
        </w:rPr>
      </w:pPr>
      <w:r w:rsidRPr="00B435D3">
        <w:rPr>
          <w:rFonts w:ascii="ＭＳ 明朝" w:eastAsia="ＭＳ 明朝" w:hAnsi="Times New Roman" w:cs="ＭＳ 明朝" w:hint="eastAsia"/>
          <w:color w:val="000000"/>
          <w:kern w:val="0"/>
          <w:sz w:val="24"/>
          <w:szCs w:val="24"/>
        </w:rPr>
        <w:t xml:space="preserve">　　　契約締結日から</w:t>
      </w:r>
      <w:r w:rsidR="00DD2D55">
        <w:rPr>
          <w:rFonts w:ascii="ＭＳ 明朝" w:eastAsia="ＭＳ 明朝" w:hAnsi="ＭＳ 明朝" w:cs="ＭＳ 明朝" w:hint="eastAsia"/>
          <w:color w:val="000000"/>
          <w:kern w:val="0"/>
          <w:sz w:val="24"/>
          <w:szCs w:val="21"/>
        </w:rPr>
        <w:t>令和</w:t>
      </w:r>
      <w:r w:rsidR="0083284B">
        <w:rPr>
          <w:rFonts w:ascii="ＭＳ 明朝" w:eastAsia="ＭＳ 明朝" w:hAnsi="ＭＳ 明朝" w:cs="ＭＳ 明朝" w:hint="eastAsia"/>
          <w:color w:val="000000"/>
          <w:kern w:val="0"/>
          <w:sz w:val="24"/>
          <w:szCs w:val="21"/>
        </w:rPr>
        <w:t>９</w:t>
      </w:r>
      <w:r w:rsidR="00DD2D55">
        <w:rPr>
          <w:rFonts w:ascii="ＭＳ 明朝" w:eastAsia="ＭＳ 明朝" w:hAnsi="ＭＳ 明朝" w:cs="ＭＳ 明朝" w:hint="eastAsia"/>
          <w:color w:val="000000"/>
          <w:kern w:val="0"/>
          <w:sz w:val="24"/>
          <w:szCs w:val="21"/>
        </w:rPr>
        <w:t>年３月</w:t>
      </w:r>
      <w:r w:rsidR="00E00EB4">
        <w:rPr>
          <w:rFonts w:ascii="ＭＳ 明朝" w:eastAsia="ＭＳ 明朝" w:hAnsi="ＭＳ 明朝" w:cs="ＭＳ 明朝" w:hint="eastAsia"/>
          <w:color w:val="000000"/>
          <w:kern w:val="0"/>
          <w:sz w:val="24"/>
          <w:szCs w:val="21"/>
        </w:rPr>
        <w:t>１２</w:t>
      </w:r>
      <w:r w:rsidR="007B0DB0" w:rsidRPr="00B435D3">
        <w:rPr>
          <w:rFonts w:ascii="ＭＳ 明朝" w:eastAsia="ＭＳ 明朝" w:hAnsi="ＭＳ 明朝" w:cs="ＭＳ 明朝" w:hint="eastAsia"/>
          <w:color w:val="000000"/>
          <w:kern w:val="0"/>
          <w:sz w:val="24"/>
          <w:szCs w:val="21"/>
        </w:rPr>
        <w:t>日（金）</w:t>
      </w:r>
      <w:r w:rsidRPr="00B435D3">
        <w:rPr>
          <w:rFonts w:ascii="ＭＳ 明朝" w:eastAsia="ＭＳ 明朝" w:hAnsi="Times New Roman" w:cs="ＭＳ 明朝" w:hint="eastAsia"/>
          <w:color w:val="000000"/>
          <w:kern w:val="0"/>
          <w:sz w:val="24"/>
          <w:szCs w:val="24"/>
        </w:rPr>
        <w:t>まで</w:t>
      </w:r>
    </w:p>
    <w:p w14:paraId="1E3A03FF"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（５）納入場所</w:t>
      </w:r>
    </w:p>
    <w:p w14:paraId="32B81DBC"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 xml:space="preserve">　〒</w:t>
      </w:r>
      <w:r w:rsidRPr="00B435D3">
        <w:rPr>
          <w:rFonts w:ascii="ＭＳ 明朝" w:eastAsia="ＭＳ 明朝" w:hAnsi="ＭＳ 明朝" w:cs="ＭＳ 明朝"/>
          <w:color w:val="000000"/>
          <w:kern w:val="0"/>
          <w:sz w:val="24"/>
          <w:szCs w:val="24"/>
        </w:rPr>
        <w:t xml:space="preserve">060-8588 </w:t>
      </w:r>
      <w:r w:rsidRPr="00B435D3">
        <w:rPr>
          <w:rFonts w:ascii="ＭＳ 明朝" w:eastAsia="ＭＳ 明朝" w:hAnsi="Times New Roman" w:cs="ＭＳ 明朝" w:hint="eastAsia"/>
          <w:color w:val="000000"/>
          <w:kern w:val="0"/>
          <w:sz w:val="24"/>
          <w:szCs w:val="24"/>
        </w:rPr>
        <w:t>札幌市中央区北３条西６丁目</w:t>
      </w:r>
    </w:p>
    <w:p w14:paraId="5C5995CE"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 xml:space="preserve">　　　北海道鉄道活性化協議会事務局（北海道総合政策部交通政策局交通企画課）</w:t>
      </w:r>
    </w:p>
    <w:p w14:paraId="73D4D7E0"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476A96A0"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２　公募型プロポーザル方式に参加する者に必要な資格</w:t>
      </w:r>
    </w:p>
    <w:p w14:paraId="5F21417A" w14:textId="50365EA3" w:rsidR="00CB7F20" w:rsidRPr="00B435D3" w:rsidRDefault="00CB7F20" w:rsidP="00CB7F20">
      <w:pPr>
        <w:overflowPunct w:val="0"/>
        <w:ind w:left="490" w:hanging="490"/>
        <w:textAlignment w:val="baseline"/>
        <w:rPr>
          <w:rFonts w:ascii="ＭＳ 明朝" w:eastAsia="ＭＳ 明朝" w:hAnsi="Times New Roman" w:cs="ＭＳ 明朝"/>
          <w:color w:val="000000"/>
          <w:kern w:val="0"/>
          <w:sz w:val="24"/>
          <w:szCs w:val="24"/>
        </w:rPr>
      </w:pPr>
      <w:r w:rsidRPr="00B435D3">
        <w:rPr>
          <w:rFonts w:ascii="ＭＳ 明朝" w:eastAsia="ＭＳ 明朝" w:hAnsi="Times New Roman" w:cs="ＭＳ 明朝" w:hint="eastAsia"/>
          <w:color w:val="000000"/>
          <w:kern w:val="0"/>
          <w:sz w:val="24"/>
          <w:szCs w:val="24"/>
        </w:rPr>
        <w:t>（１）複数の法人による連合体（以下「コンソーシアム」という。）、単独法人</w:t>
      </w:r>
      <w:r w:rsidR="0083284B" w:rsidRPr="0083284B">
        <w:rPr>
          <w:rFonts w:ascii="ＭＳ 明朝" w:eastAsia="ＭＳ 明朝" w:hAnsi="Times New Roman" w:cs="ＭＳ 明朝" w:hint="eastAsia"/>
          <w:color w:val="000000"/>
          <w:kern w:val="0"/>
          <w:sz w:val="24"/>
          <w:szCs w:val="24"/>
        </w:rPr>
        <w:t>参加表明書提出時点で法務局等に登記申請中の法人を含む）</w:t>
      </w:r>
      <w:r w:rsidRPr="00B435D3">
        <w:rPr>
          <w:rFonts w:ascii="ＭＳ 明朝" w:eastAsia="ＭＳ 明朝" w:hAnsi="Times New Roman" w:cs="ＭＳ 明朝" w:hint="eastAsia"/>
          <w:color w:val="000000"/>
          <w:kern w:val="0"/>
          <w:sz w:val="24"/>
          <w:szCs w:val="24"/>
        </w:rPr>
        <w:t>又は法人以外の団体であること。</w:t>
      </w:r>
    </w:p>
    <w:p w14:paraId="19D9DEDB" w14:textId="77777777" w:rsidR="00CB7F20" w:rsidRPr="00B435D3" w:rsidRDefault="00CB7F20" w:rsidP="00CB7F20">
      <w:pPr>
        <w:overflowPunct w:val="0"/>
        <w:ind w:left="490" w:hanging="49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（２）コンソーシアムの構成員、単独法人又は法人以外の団体は、次の要件を全て</w:t>
      </w:r>
      <w:r w:rsidRPr="00B435D3">
        <w:rPr>
          <w:rFonts w:ascii="ＭＳ 明朝" w:eastAsia="ＭＳ 明朝" w:hAnsi="ＭＳ 明朝" w:cs="ＭＳ 明朝" w:hint="eastAsia"/>
          <w:color w:val="000000"/>
          <w:kern w:val="0"/>
          <w:sz w:val="24"/>
          <w:szCs w:val="24"/>
        </w:rPr>
        <w:t>満たしていること。</w:t>
      </w:r>
    </w:p>
    <w:p w14:paraId="564742DC" w14:textId="77777777" w:rsidR="00CB7F20" w:rsidRPr="00B435D3" w:rsidRDefault="00CB7F20" w:rsidP="00CB7F20">
      <w:pPr>
        <w:overflowPunct w:val="0"/>
        <w:ind w:left="734" w:hanging="73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00506031">
        <w:rPr>
          <w:rFonts w:ascii="ＭＳ 明朝" w:eastAsia="ＭＳ 明朝" w:hAnsi="ＭＳ 明朝" w:cs="ＭＳ 明朝" w:hint="eastAsia"/>
          <w:color w:val="000000"/>
          <w:kern w:val="0"/>
          <w:sz w:val="24"/>
          <w:szCs w:val="24"/>
        </w:rPr>
        <w:t>ア</w:t>
      </w:r>
      <w:r w:rsidRPr="00B435D3">
        <w:rPr>
          <w:rFonts w:ascii="ＭＳ 明朝" w:eastAsia="ＭＳ 明朝" w:hAnsi="ＭＳ 明朝" w:cs="ＭＳ 明朝" w:hint="eastAsia"/>
          <w:color w:val="000000"/>
          <w:kern w:val="0"/>
          <w:sz w:val="24"/>
          <w:szCs w:val="24"/>
        </w:rPr>
        <w:t xml:space="preserve">　道内に本店若しくは事業所等（本事業を実施するために設置する場合も含む。）を有する法人、又は特定非営利活動促進法（平成１０年法律第７号）に基づく特定非営利活動法人であること。ただし、宗教活動や政治活動を主たる目的とする法人、暴力団又は暴力団員の統制下にある法人を除く。なお、コンソーシアムの場合は、半数以上の構成員の本社又は事業所が道内に所在し、代表となる構成員の本社又は事業所が道内に所在すること。</w:t>
      </w:r>
    </w:p>
    <w:p w14:paraId="06DCE0D2" w14:textId="77777777" w:rsidR="00CB7F20" w:rsidRPr="00B435D3" w:rsidRDefault="00506031" w:rsidP="00CB7F20">
      <w:pPr>
        <w:overflowPunct w:val="0"/>
        <w:ind w:left="734"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 xml:space="preserve">　地方自治法施行令（昭和２２年政令第１６号）第１６７条の４第１項に規定する者でないこと。</w:t>
      </w:r>
    </w:p>
    <w:p w14:paraId="62A9852B" w14:textId="77777777" w:rsidR="00CB7F20" w:rsidRPr="00B435D3" w:rsidRDefault="00CB7F20" w:rsidP="00CB7F20">
      <w:pPr>
        <w:overflowPunct w:val="0"/>
        <w:ind w:left="734" w:hanging="73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00506031">
        <w:rPr>
          <w:rFonts w:ascii="ＭＳ 明朝" w:eastAsia="ＭＳ 明朝" w:hAnsi="ＭＳ 明朝" w:cs="ＭＳ 明朝" w:hint="eastAsia"/>
          <w:color w:val="000000"/>
          <w:kern w:val="0"/>
          <w:sz w:val="24"/>
          <w:szCs w:val="24"/>
        </w:rPr>
        <w:t>ウ</w:t>
      </w:r>
      <w:r w:rsidRPr="00B435D3">
        <w:rPr>
          <w:rFonts w:ascii="ＭＳ 明朝" w:eastAsia="ＭＳ 明朝" w:hAnsi="ＭＳ 明朝" w:cs="ＭＳ 明朝" w:hint="eastAsia"/>
          <w:color w:val="000000"/>
          <w:kern w:val="0"/>
          <w:sz w:val="24"/>
          <w:szCs w:val="24"/>
        </w:rPr>
        <w:t xml:space="preserve">　地方自治法施行令第１６７条の４第２項の規定により競争入札への参加を</w:t>
      </w:r>
      <w:r w:rsidRPr="00B435D3">
        <w:rPr>
          <w:rFonts w:ascii="ＭＳ 明朝" w:eastAsia="ＭＳ 明朝" w:hAnsi="ＭＳ 明朝" w:cs="ＭＳ 明朝" w:hint="eastAsia"/>
          <w:color w:val="000000"/>
          <w:kern w:val="0"/>
          <w:sz w:val="24"/>
          <w:szCs w:val="24"/>
        </w:rPr>
        <w:lastRenderedPageBreak/>
        <w:t>排除されている者でないこと。</w:t>
      </w:r>
    </w:p>
    <w:p w14:paraId="1C66BB42" w14:textId="77777777" w:rsidR="00CB7F20" w:rsidRPr="00C54D2C" w:rsidRDefault="00506031" w:rsidP="00CB7F20">
      <w:pPr>
        <w:overflowPunct w:val="0"/>
        <w:ind w:left="734" w:hanging="73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エ</w:t>
      </w:r>
      <w:r w:rsidR="00CB7F20" w:rsidRPr="00B435D3">
        <w:rPr>
          <w:rFonts w:ascii="ＭＳ 明朝" w:eastAsia="ＭＳ 明朝" w:hAnsi="ＭＳ 明朝" w:cs="ＭＳ 明朝" w:hint="eastAsia"/>
          <w:color w:val="000000"/>
          <w:kern w:val="0"/>
          <w:sz w:val="24"/>
          <w:szCs w:val="24"/>
        </w:rPr>
        <w:t xml:space="preserve">　北海道の競争入札参加資格者指名停止事務処理要領（平成４年９月１１日付け局総第４６１号）第２第１項の規定による指名の停止を受けていないこと。また、指名停止を受けたが、既にその停止の期間を経過していること。</w:t>
      </w:r>
    </w:p>
    <w:p w14:paraId="2C2A9763" w14:textId="77777777" w:rsidR="00CB7F20" w:rsidRDefault="00506031" w:rsidP="00CB7F20">
      <w:pPr>
        <w:overflowPunct w:val="0"/>
        <w:ind w:left="734" w:hanging="73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オ</w:t>
      </w:r>
      <w:r w:rsidR="00CB7F20" w:rsidRPr="00B435D3">
        <w:rPr>
          <w:rFonts w:ascii="ＭＳ 明朝" w:eastAsia="ＭＳ 明朝" w:hAnsi="ＭＳ 明朝" w:cs="ＭＳ 明朝" w:hint="eastAsia"/>
          <w:color w:val="000000"/>
          <w:kern w:val="0"/>
          <w:sz w:val="24"/>
          <w:szCs w:val="24"/>
        </w:rPr>
        <w:t xml:space="preserve">　暴力団関係事業者等ではないこと。また、暴力団員関係事業者等であることにより、道が行う競争入札への参加を除外されていないこと。</w:t>
      </w:r>
    </w:p>
    <w:p w14:paraId="78FE8495" w14:textId="77777777" w:rsidR="00CB7F20" w:rsidRPr="00B435D3" w:rsidRDefault="00506031" w:rsidP="00CB7F20">
      <w:pPr>
        <w:overflowPunct w:val="0"/>
        <w:ind w:firstLine="49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カ</w:t>
      </w:r>
      <w:r w:rsidR="00CB7F20" w:rsidRPr="00B435D3">
        <w:rPr>
          <w:rFonts w:ascii="ＭＳ 明朝" w:eastAsia="ＭＳ 明朝" w:hAnsi="ＭＳ 明朝" w:cs="ＭＳ 明朝" w:hint="eastAsia"/>
          <w:color w:val="000000"/>
          <w:kern w:val="0"/>
          <w:sz w:val="24"/>
          <w:szCs w:val="24"/>
        </w:rPr>
        <w:t xml:space="preserve">　次に掲げる税を滞納している者でないこと。</w:t>
      </w:r>
    </w:p>
    <w:p w14:paraId="57313D3E" w14:textId="77777777" w:rsidR="00CB7F20" w:rsidRPr="00B435D3" w:rsidRDefault="00506031" w:rsidP="00506031">
      <w:pPr>
        <w:overflowPunct w:val="0"/>
        <w:ind w:firstLineChars="200" w:firstLine="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w:t>
      </w:r>
      <w:r w:rsidR="00CB7F20">
        <w:rPr>
          <w:rFonts w:ascii="ＭＳ 明朝" w:eastAsia="ＭＳ 明朝" w:hAnsi="ＭＳ 明朝" w:cs="ＭＳ 明朝" w:hint="eastAsia"/>
          <w:color w:val="000000"/>
          <w:kern w:val="0"/>
          <w:sz w:val="24"/>
          <w:szCs w:val="24"/>
        </w:rPr>
        <w:t>ア</w:t>
      </w:r>
      <w:r>
        <w:rPr>
          <w:rFonts w:ascii="ＭＳ 明朝" w:eastAsia="ＭＳ 明朝" w:hAnsi="ＭＳ 明朝" w:cs="ＭＳ 明朝" w:hint="eastAsia"/>
          <w:color w:val="000000"/>
          <w:kern w:val="0"/>
          <w:sz w:val="24"/>
          <w:szCs w:val="24"/>
        </w:rPr>
        <w:t>）</w:t>
      </w:r>
      <w:r w:rsidR="00CB7F20" w:rsidRPr="00B435D3">
        <w:rPr>
          <w:rFonts w:ascii="ＭＳ 明朝" w:eastAsia="ＭＳ 明朝" w:hAnsi="ＭＳ 明朝" w:cs="ＭＳ 明朝" w:hint="eastAsia"/>
          <w:color w:val="000000"/>
          <w:kern w:val="0"/>
          <w:sz w:val="24"/>
          <w:szCs w:val="24"/>
        </w:rPr>
        <w:t>道税（個人の道民税及び地方消費税を除く。以下同じ。）</w:t>
      </w:r>
    </w:p>
    <w:p w14:paraId="170749C5"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本社が所在する都府県の事業税（道税の納税義務がある場合を除く。）</w:t>
      </w:r>
    </w:p>
    <w:p w14:paraId="0DA5C0AB" w14:textId="77777777" w:rsidR="00CB7F20" w:rsidRPr="00B435D3" w:rsidRDefault="00506031" w:rsidP="00506031">
      <w:pPr>
        <w:overflowPunct w:val="0"/>
        <w:ind w:firstLineChars="200" w:firstLine="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（ウ）</w:t>
      </w:r>
      <w:r w:rsidR="00CB7F20" w:rsidRPr="00B435D3">
        <w:rPr>
          <w:rFonts w:ascii="ＭＳ 明朝" w:eastAsia="ＭＳ 明朝" w:hAnsi="ＭＳ 明朝" w:cs="ＭＳ 明朝" w:hint="eastAsia"/>
          <w:color w:val="000000"/>
          <w:kern w:val="0"/>
          <w:sz w:val="24"/>
          <w:szCs w:val="24"/>
        </w:rPr>
        <w:t>消費税及び地方消費税</w:t>
      </w:r>
    </w:p>
    <w:p w14:paraId="2ADD1925" w14:textId="77777777" w:rsidR="00CB7F20" w:rsidRPr="00B435D3" w:rsidRDefault="00CB7F20" w:rsidP="00CB7F20">
      <w:pPr>
        <w:overflowPunct w:val="0"/>
        <w:ind w:left="732" w:hangingChars="300" w:hanging="73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506031">
        <w:rPr>
          <w:rFonts w:ascii="ＭＳ 明朝" w:eastAsia="ＭＳ 明朝" w:hAnsi="ＭＳ 明朝" w:cs="ＭＳ 明朝" w:hint="eastAsia"/>
          <w:color w:val="000000"/>
          <w:kern w:val="0"/>
          <w:sz w:val="24"/>
          <w:szCs w:val="24"/>
        </w:rPr>
        <w:t>キ</w:t>
      </w:r>
      <w:r w:rsidRPr="00B435D3">
        <w:rPr>
          <w:rFonts w:ascii="ＭＳ 明朝" w:eastAsia="ＭＳ 明朝" w:hAnsi="ＭＳ 明朝" w:cs="ＭＳ 明朝" w:hint="eastAsia"/>
          <w:color w:val="000000"/>
          <w:kern w:val="0"/>
          <w:sz w:val="24"/>
          <w:szCs w:val="24"/>
        </w:rPr>
        <w:t xml:space="preserve">　次に掲げる届出の義務を履行していない者でないこと（当該届出の義務が</w:t>
      </w: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ない場合を除く。）</w:t>
      </w:r>
    </w:p>
    <w:p w14:paraId="7F1A5CAE" w14:textId="77777777" w:rsidR="00CB7F20" w:rsidRPr="00B435D3" w:rsidRDefault="00506031" w:rsidP="00CB7F20">
      <w:pPr>
        <w:overflowPunct w:val="0"/>
        <w:ind w:left="734" w:hanging="73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CB7F20">
        <w:rPr>
          <w:rFonts w:ascii="ＭＳ 明朝" w:eastAsia="ＭＳ 明朝" w:hAnsi="ＭＳ 明朝" w:cs="ＭＳ 明朝" w:hint="eastAsia"/>
          <w:color w:val="000000"/>
          <w:kern w:val="0"/>
          <w:sz w:val="24"/>
          <w:szCs w:val="24"/>
        </w:rPr>
        <w:t>ア</w:t>
      </w:r>
      <w:r>
        <w:rPr>
          <w:rFonts w:ascii="ＭＳ 明朝" w:eastAsia="ＭＳ 明朝" w:hAnsi="ＭＳ 明朝" w:cs="ＭＳ 明朝" w:hint="eastAsia"/>
          <w:color w:val="000000"/>
          <w:kern w:val="0"/>
          <w:sz w:val="24"/>
          <w:szCs w:val="24"/>
        </w:rPr>
        <w:t>）</w:t>
      </w:r>
      <w:r w:rsidR="00CB7F20" w:rsidRPr="00B435D3">
        <w:rPr>
          <w:rFonts w:ascii="ＭＳ 明朝" w:eastAsia="ＭＳ 明朝" w:hAnsi="ＭＳ 明朝" w:cs="ＭＳ 明朝" w:hint="eastAsia"/>
          <w:color w:val="000000"/>
          <w:kern w:val="0"/>
          <w:sz w:val="24"/>
          <w:szCs w:val="24"/>
        </w:rPr>
        <w:t>健康保険法（大正</w:t>
      </w:r>
      <w:r w:rsidR="00CB7F20" w:rsidRPr="00B435D3">
        <w:rPr>
          <w:rFonts w:ascii="ＭＳ 明朝" w:eastAsia="ＭＳ 明朝" w:hAnsi="ＭＳ 明朝" w:cs="ＭＳ 明朝"/>
          <w:color w:val="000000"/>
          <w:kern w:val="0"/>
          <w:sz w:val="24"/>
          <w:szCs w:val="24"/>
        </w:rPr>
        <w:t>11</w:t>
      </w:r>
      <w:r w:rsidR="00CB7F20" w:rsidRPr="00B435D3">
        <w:rPr>
          <w:rFonts w:ascii="ＭＳ 明朝" w:eastAsia="ＭＳ 明朝" w:hAnsi="ＭＳ 明朝" w:cs="ＭＳ 明朝" w:hint="eastAsia"/>
          <w:color w:val="000000"/>
          <w:kern w:val="0"/>
          <w:sz w:val="24"/>
          <w:szCs w:val="24"/>
        </w:rPr>
        <w:t>年法律第</w:t>
      </w:r>
      <w:r w:rsidR="00CB7F20" w:rsidRPr="00B435D3">
        <w:rPr>
          <w:rFonts w:ascii="ＭＳ 明朝" w:eastAsia="ＭＳ 明朝" w:hAnsi="ＭＳ 明朝" w:cs="ＭＳ 明朝"/>
          <w:color w:val="000000"/>
          <w:kern w:val="0"/>
          <w:sz w:val="24"/>
          <w:szCs w:val="24"/>
        </w:rPr>
        <w:t>70</w:t>
      </w:r>
      <w:r w:rsidR="00CB7F20" w:rsidRPr="00B435D3">
        <w:rPr>
          <w:rFonts w:ascii="ＭＳ 明朝" w:eastAsia="ＭＳ 明朝" w:hAnsi="ＭＳ 明朝" w:cs="ＭＳ 明朝" w:hint="eastAsia"/>
          <w:color w:val="000000"/>
          <w:kern w:val="0"/>
          <w:sz w:val="24"/>
          <w:szCs w:val="24"/>
        </w:rPr>
        <w:t>号）第</w:t>
      </w:r>
      <w:r w:rsidR="00CB7F20" w:rsidRPr="00B435D3">
        <w:rPr>
          <w:rFonts w:ascii="ＭＳ 明朝" w:eastAsia="ＭＳ 明朝" w:hAnsi="ＭＳ 明朝" w:cs="ＭＳ 明朝"/>
          <w:color w:val="000000"/>
          <w:kern w:val="0"/>
          <w:sz w:val="24"/>
          <w:szCs w:val="24"/>
        </w:rPr>
        <w:t>48</w:t>
      </w:r>
      <w:r w:rsidR="00CB7F20" w:rsidRPr="00B435D3">
        <w:rPr>
          <w:rFonts w:ascii="ＭＳ 明朝" w:eastAsia="ＭＳ 明朝" w:hAnsi="ＭＳ 明朝" w:cs="ＭＳ 明朝" w:hint="eastAsia"/>
          <w:color w:val="000000"/>
          <w:kern w:val="0"/>
          <w:sz w:val="24"/>
          <w:szCs w:val="24"/>
        </w:rPr>
        <w:t>条の規定による届出</w:t>
      </w:r>
    </w:p>
    <w:p w14:paraId="316280EA"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（イ）</w:t>
      </w:r>
      <w:r w:rsidR="00CB7F20" w:rsidRPr="00B435D3">
        <w:rPr>
          <w:rFonts w:ascii="ＭＳ 明朝" w:eastAsia="ＭＳ 明朝" w:hAnsi="ＭＳ 明朝" w:cs="ＭＳ 明朝" w:hint="eastAsia"/>
          <w:color w:val="000000"/>
          <w:kern w:val="0"/>
          <w:sz w:val="24"/>
          <w:szCs w:val="24"/>
        </w:rPr>
        <w:t>厚生年金保険法（昭和</w:t>
      </w:r>
      <w:r w:rsidR="00CB7F20" w:rsidRPr="00B435D3">
        <w:rPr>
          <w:rFonts w:ascii="ＭＳ 明朝" w:eastAsia="ＭＳ 明朝" w:hAnsi="ＭＳ 明朝" w:cs="ＭＳ 明朝"/>
          <w:color w:val="000000"/>
          <w:kern w:val="0"/>
          <w:sz w:val="24"/>
          <w:szCs w:val="24"/>
        </w:rPr>
        <w:t>29</w:t>
      </w:r>
      <w:r w:rsidR="00CB7F20" w:rsidRPr="00B435D3">
        <w:rPr>
          <w:rFonts w:ascii="ＭＳ 明朝" w:eastAsia="ＭＳ 明朝" w:hAnsi="ＭＳ 明朝" w:cs="ＭＳ 明朝" w:hint="eastAsia"/>
          <w:color w:val="000000"/>
          <w:kern w:val="0"/>
          <w:sz w:val="24"/>
          <w:szCs w:val="24"/>
        </w:rPr>
        <w:t>年法律第</w:t>
      </w:r>
      <w:r w:rsidR="00CB7F20" w:rsidRPr="00B435D3">
        <w:rPr>
          <w:rFonts w:ascii="ＭＳ 明朝" w:eastAsia="ＭＳ 明朝" w:hAnsi="ＭＳ 明朝" w:cs="ＭＳ 明朝"/>
          <w:color w:val="000000"/>
          <w:kern w:val="0"/>
          <w:sz w:val="24"/>
          <w:szCs w:val="24"/>
        </w:rPr>
        <w:t>115</w:t>
      </w:r>
      <w:r w:rsidR="00CB7F20" w:rsidRPr="00B435D3">
        <w:rPr>
          <w:rFonts w:ascii="ＭＳ 明朝" w:eastAsia="ＭＳ 明朝" w:hAnsi="ＭＳ 明朝" w:cs="ＭＳ 明朝" w:hint="eastAsia"/>
          <w:color w:val="000000"/>
          <w:kern w:val="0"/>
          <w:sz w:val="24"/>
          <w:szCs w:val="24"/>
        </w:rPr>
        <w:t>号）第</w:t>
      </w:r>
      <w:r w:rsidR="00CB7F20" w:rsidRPr="00B435D3">
        <w:rPr>
          <w:rFonts w:ascii="ＭＳ 明朝" w:eastAsia="ＭＳ 明朝" w:hAnsi="ＭＳ 明朝" w:cs="ＭＳ 明朝"/>
          <w:color w:val="000000"/>
          <w:kern w:val="0"/>
          <w:sz w:val="24"/>
          <w:szCs w:val="24"/>
        </w:rPr>
        <w:t>27</w:t>
      </w:r>
      <w:r w:rsidR="00CB7F20" w:rsidRPr="00B435D3">
        <w:rPr>
          <w:rFonts w:ascii="ＭＳ 明朝" w:eastAsia="ＭＳ 明朝" w:hAnsi="ＭＳ 明朝" w:cs="ＭＳ 明朝" w:hint="eastAsia"/>
          <w:color w:val="000000"/>
          <w:kern w:val="0"/>
          <w:sz w:val="24"/>
          <w:szCs w:val="24"/>
        </w:rPr>
        <w:t>条の規定による届出</w:t>
      </w:r>
    </w:p>
    <w:p w14:paraId="2AF854AB"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（ウ）</w:t>
      </w:r>
      <w:r w:rsidR="00CB7F20" w:rsidRPr="00B435D3">
        <w:rPr>
          <w:rFonts w:ascii="ＭＳ 明朝" w:eastAsia="ＭＳ 明朝" w:hAnsi="ＭＳ 明朝" w:cs="ＭＳ 明朝" w:hint="eastAsia"/>
          <w:color w:val="000000"/>
          <w:kern w:val="0"/>
          <w:sz w:val="24"/>
          <w:szCs w:val="24"/>
        </w:rPr>
        <w:t>雇用保険法（昭和</w:t>
      </w:r>
      <w:r w:rsidR="00CB7F20" w:rsidRPr="00B435D3">
        <w:rPr>
          <w:rFonts w:ascii="ＭＳ 明朝" w:eastAsia="ＭＳ 明朝" w:hAnsi="ＭＳ 明朝" w:cs="ＭＳ 明朝"/>
          <w:color w:val="000000"/>
          <w:kern w:val="0"/>
          <w:sz w:val="24"/>
          <w:szCs w:val="24"/>
        </w:rPr>
        <w:t>49</w:t>
      </w:r>
      <w:r w:rsidR="00CB7F20" w:rsidRPr="00B435D3">
        <w:rPr>
          <w:rFonts w:ascii="ＭＳ 明朝" w:eastAsia="ＭＳ 明朝" w:hAnsi="ＭＳ 明朝" w:cs="ＭＳ 明朝" w:hint="eastAsia"/>
          <w:color w:val="000000"/>
          <w:kern w:val="0"/>
          <w:sz w:val="24"/>
          <w:szCs w:val="24"/>
        </w:rPr>
        <w:t>年法律第</w:t>
      </w:r>
      <w:r w:rsidR="00CB7F20" w:rsidRPr="00B435D3">
        <w:rPr>
          <w:rFonts w:ascii="ＭＳ 明朝" w:eastAsia="ＭＳ 明朝" w:hAnsi="ＭＳ 明朝" w:cs="ＭＳ 明朝"/>
          <w:color w:val="000000"/>
          <w:kern w:val="0"/>
          <w:sz w:val="24"/>
          <w:szCs w:val="24"/>
        </w:rPr>
        <w:t>116</w:t>
      </w:r>
      <w:r w:rsidR="00CB7F20" w:rsidRPr="00B435D3">
        <w:rPr>
          <w:rFonts w:ascii="ＭＳ 明朝" w:eastAsia="ＭＳ 明朝" w:hAnsi="ＭＳ 明朝" w:cs="ＭＳ 明朝" w:hint="eastAsia"/>
          <w:color w:val="000000"/>
          <w:kern w:val="0"/>
          <w:sz w:val="24"/>
          <w:szCs w:val="24"/>
        </w:rPr>
        <w:t>号）第</w:t>
      </w:r>
      <w:r w:rsidR="00CB7F20" w:rsidRPr="00B435D3">
        <w:rPr>
          <w:rFonts w:ascii="ＭＳ 明朝" w:eastAsia="ＭＳ 明朝" w:hAnsi="ＭＳ 明朝" w:cs="ＭＳ 明朝"/>
          <w:color w:val="000000"/>
          <w:kern w:val="0"/>
          <w:sz w:val="24"/>
          <w:szCs w:val="24"/>
        </w:rPr>
        <w:t>7</w:t>
      </w:r>
      <w:r w:rsidR="00CB7F20" w:rsidRPr="00B435D3">
        <w:rPr>
          <w:rFonts w:ascii="ＭＳ 明朝" w:eastAsia="ＭＳ 明朝" w:hAnsi="ＭＳ 明朝" w:cs="ＭＳ 明朝" w:hint="eastAsia"/>
          <w:color w:val="000000"/>
          <w:kern w:val="0"/>
          <w:sz w:val="24"/>
          <w:szCs w:val="24"/>
        </w:rPr>
        <w:t>条の規定による届出</w:t>
      </w:r>
    </w:p>
    <w:p w14:paraId="13D4FECA" w14:textId="77777777" w:rsidR="00CB7F20" w:rsidRPr="00B435D3" w:rsidRDefault="00506031" w:rsidP="00CB7F20">
      <w:pPr>
        <w:overflowPunct w:val="0"/>
        <w:ind w:left="734"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ク</w:t>
      </w:r>
      <w:r w:rsidR="00CB7F20" w:rsidRPr="00B435D3">
        <w:rPr>
          <w:rFonts w:ascii="ＭＳ 明朝" w:eastAsia="ＭＳ 明朝" w:hAnsi="ＭＳ 明朝" w:cs="ＭＳ 明朝" w:hint="eastAsia"/>
          <w:color w:val="000000"/>
          <w:kern w:val="0"/>
          <w:sz w:val="24"/>
          <w:szCs w:val="24"/>
        </w:rPr>
        <w:t xml:space="preserve">　コンソーシアムの構成員が単独法人、法人以外の団体又は他のコンソーシアムの構成員として、このプロポーザルに参加する者でないこと。</w:t>
      </w:r>
    </w:p>
    <w:p w14:paraId="6D3F369D"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2D1F1DD2"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３　参加資格の審査</w:t>
      </w:r>
    </w:p>
    <w:p w14:paraId="1DC7D3A3" w14:textId="77777777" w:rsidR="00CB7F20" w:rsidRPr="00B435D3" w:rsidRDefault="00CB7F20" w:rsidP="00CB7F20">
      <w:pPr>
        <w:overflowPunct w:val="0"/>
        <w:ind w:left="490" w:hanging="49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（１）公募型プロポーザル方式に参加しようとする者は、次のアからウまでに定めるところにより参加表明書を提出し、前記２に掲げる資格を有するかどうかの審査を受けなければならない。</w:t>
      </w:r>
    </w:p>
    <w:p w14:paraId="160EDF98" w14:textId="1A68C356"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ア　</w:t>
      </w:r>
      <w:r w:rsidR="00CB7F20" w:rsidRPr="00B435D3">
        <w:rPr>
          <w:rFonts w:ascii="ＭＳ 明朝" w:eastAsia="ＭＳ 明朝" w:hAnsi="ＭＳ 明朝" w:cs="ＭＳ 明朝" w:hint="eastAsia"/>
          <w:color w:val="000000"/>
          <w:kern w:val="0"/>
          <w:sz w:val="24"/>
          <w:szCs w:val="24"/>
        </w:rPr>
        <w:t xml:space="preserve">提出期限　</w:t>
      </w:r>
      <w:r w:rsidR="00CB7F20" w:rsidRPr="00B435D3">
        <w:rPr>
          <w:rFonts w:ascii="Times New Roman" w:eastAsia="ＭＳ 明朝" w:hAnsi="Times New Roman" w:cs="ＭＳ 明朝" w:hint="eastAsia"/>
          <w:color w:val="000000"/>
          <w:kern w:val="0"/>
          <w:sz w:val="24"/>
          <w:szCs w:val="21"/>
        </w:rPr>
        <w:t>令和</w:t>
      </w:r>
      <w:r w:rsidR="00BA1132">
        <w:rPr>
          <w:rFonts w:ascii="Times New Roman" w:eastAsia="ＭＳ 明朝" w:hAnsi="Times New Roman" w:cs="ＭＳ 明朝" w:hint="eastAsia"/>
          <w:color w:val="000000"/>
          <w:kern w:val="0"/>
          <w:sz w:val="24"/>
          <w:szCs w:val="21"/>
        </w:rPr>
        <w:t>８</w:t>
      </w:r>
      <w:r w:rsidR="00CB7F20">
        <w:rPr>
          <w:rFonts w:ascii="Times New Roman" w:eastAsia="ＭＳ 明朝" w:hAnsi="Times New Roman" w:cs="ＭＳ 明朝" w:hint="eastAsia"/>
          <w:color w:val="000000"/>
          <w:kern w:val="0"/>
          <w:sz w:val="24"/>
          <w:szCs w:val="21"/>
        </w:rPr>
        <w:t>年</w:t>
      </w:r>
      <w:r w:rsidR="00BA1132">
        <w:rPr>
          <w:rFonts w:ascii="Times New Roman" w:eastAsia="ＭＳ 明朝" w:hAnsi="Times New Roman" w:cs="ＭＳ 明朝" w:hint="eastAsia"/>
          <w:color w:val="000000"/>
          <w:kern w:val="0"/>
          <w:sz w:val="24"/>
          <w:szCs w:val="21"/>
        </w:rPr>
        <w:t>４</w:t>
      </w:r>
      <w:r w:rsidR="00CB7F20">
        <w:rPr>
          <w:rFonts w:ascii="Times New Roman" w:eastAsia="ＭＳ 明朝" w:hAnsi="Times New Roman" w:cs="ＭＳ 明朝" w:hint="eastAsia"/>
          <w:color w:val="000000"/>
          <w:kern w:val="0"/>
          <w:sz w:val="24"/>
          <w:szCs w:val="21"/>
        </w:rPr>
        <w:t>月</w:t>
      </w:r>
      <w:r w:rsidR="00E00EB4">
        <w:rPr>
          <w:rFonts w:ascii="ＭＳ 明朝" w:eastAsia="ＭＳ 明朝" w:hAnsi="ＭＳ 明朝" w:cs="ＭＳ 明朝" w:hint="eastAsia"/>
          <w:color w:val="000000"/>
          <w:kern w:val="0"/>
          <w:sz w:val="24"/>
          <w:szCs w:val="21"/>
        </w:rPr>
        <w:t>２２</w:t>
      </w:r>
      <w:r w:rsidR="007E4E0E">
        <w:rPr>
          <w:rFonts w:ascii="Times New Roman" w:eastAsia="ＭＳ 明朝" w:hAnsi="Times New Roman" w:cs="ＭＳ 明朝" w:hint="eastAsia"/>
          <w:color w:val="000000"/>
          <w:kern w:val="0"/>
          <w:sz w:val="24"/>
          <w:szCs w:val="21"/>
        </w:rPr>
        <w:t>日（</w:t>
      </w:r>
      <w:r w:rsidR="00E00EB4">
        <w:rPr>
          <w:rFonts w:ascii="Times New Roman" w:eastAsia="ＭＳ 明朝" w:hAnsi="Times New Roman" w:cs="ＭＳ 明朝" w:hint="eastAsia"/>
          <w:color w:val="000000"/>
          <w:kern w:val="0"/>
          <w:sz w:val="24"/>
          <w:szCs w:val="21"/>
        </w:rPr>
        <w:t>水</w:t>
      </w:r>
      <w:r w:rsidR="00CB7F20" w:rsidRPr="00B435D3">
        <w:rPr>
          <w:rFonts w:ascii="Times New Roman" w:eastAsia="ＭＳ 明朝" w:hAnsi="Times New Roman" w:cs="ＭＳ 明朝" w:hint="eastAsia"/>
          <w:color w:val="000000"/>
          <w:kern w:val="0"/>
          <w:sz w:val="24"/>
          <w:szCs w:val="21"/>
        </w:rPr>
        <w:t>）</w:t>
      </w:r>
      <w:r w:rsidR="00CB7F20">
        <w:rPr>
          <w:rFonts w:ascii="ＭＳ 明朝" w:eastAsia="ＭＳ 明朝" w:hAnsi="ＭＳ 明朝" w:cs="ＭＳ 明朝" w:hint="eastAsia"/>
          <w:color w:val="000000"/>
          <w:kern w:val="0"/>
          <w:sz w:val="24"/>
          <w:szCs w:val="24"/>
        </w:rPr>
        <w:t>16:00</w:t>
      </w:r>
      <w:r w:rsidR="00CB7F20" w:rsidRPr="00B435D3">
        <w:rPr>
          <w:rFonts w:ascii="ＭＳ 明朝" w:eastAsia="ＭＳ 明朝" w:hAnsi="ＭＳ 明朝" w:cs="ＭＳ 明朝" w:hint="eastAsia"/>
          <w:color w:val="000000"/>
          <w:kern w:val="0"/>
          <w:sz w:val="24"/>
          <w:szCs w:val="24"/>
        </w:rPr>
        <w:t>（必着）</w:t>
      </w:r>
    </w:p>
    <w:p w14:paraId="53A499B7"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イ　</w:t>
      </w:r>
      <w:r w:rsidR="00CB7F20">
        <w:rPr>
          <w:rFonts w:ascii="ＭＳ 明朝" w:eastAsia="ＭＳ 明朝" w:hAnsi="ＭＳ 明朝" w:cs="ＭＳ 明朝" w:hint="eastAsia"/>
          <w:color w:val="000000"/>
          <w:kern w:val="0"/>
          <w:sz w:val="24"/>
          <w:szCs w:val="24"/>
        </w:rPr>
        <w:t>提出場所　北海道鉄道活性化協議会事務局</w:t>
      </w:r>
    </w:p>
    <w:p w14:paraId="6CA9F6F7"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（北海道総合政策部交通政策局交通企画課）</w:t>
      </w:r>
    </w:p>
    <w:p w14:paraId="4F745ABD"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 xml:space="preserve">　　　　　　　〒</w:t>
      </w:r>
      <w:r w:rsidRPr="00B435D3">
        <w:rPr>
          <w:rFonts w:ascii="ＭＳ 明朝" w:eastAsia="ＭＳ 明朝" w:hAnsi="ＭＳ 明朝" w:cs="ＭＳ 明朝"/>
          <w:color w:val="000000"/>
          <w:kern w:val="0"/>
          <w:sz w:val="24"/>
          <w:szCs w:val="24"/>
        </w:rPr>
        <w:t xml:space="preserve">060-8588 </w:t>
      </w:r>
      <w:r w:rsidRPr="00B435D3">
        <w:rPr>
          <w:rFonts w:ascii="ＭＳ 明朝" w:eastAsia="ＭＳ 明朝" w:hAnsi="ＭＳ 明朝" w:cs="ＭＳ 明朝" w:hint="eastAsia"/>
          <w:color w:val="000000"/>
          <w:kern w:val="0"/>
          <w:sz w:val="24"/>
          <w:szCs w:val="24"/>
        </w:rPr>
        <w:t>札幌市中央区北３条西６丁目（本庁舎３階）</w:t>
      </w:r>
    </w:p>
    <w:p w14:paraId="3DC9EBFD"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 xml:space="preserve">　　　　　　　電話</w:t>
      </w: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011-204-5351（直通）</w:t>
      </w:r>
    </w:p>
    <w:p w14:paraId="066F0EE6" w14:textId="77777777" w:rsidR="00CB7F20" w:rsidRPr="00B435D3" w:rsidRDefault="00506031" w:rsidP="00CB7F20">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ウ　</w:t>
      </w:r>
      <w:r w:rsidR="00CB7F20" w:rsidRPr="00B435D3">
        <w:rPr>
          <w:rFonts w:ascii="ＭＳ 明朝" w:eastAsia="ＭＳ 明朝" w:hAnsi="ＭＳ 明朝" w:cs="ＭＳ 明朝" w:hint="eastAsia"/>
          <w:color w:val="000000"/>
          <w:kern w:val="0"/>
          <w:sz w:val="24"/>
          <w:szCs w:val="24"/>
        </w:rPr>
        <w:t>提出方法　持参又は郵送（簡易書留、書留のいずれかによる。）とする。</w:t>
      </w:r>
    </w:p>
    <w:p w14:paraId="6D9B33B1"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（２）審査を行ったときは、審査結果を通知する。</w:t>
      </w:r>
    </w:p>
    <w:p w14:paraId="761AF898"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03BFE39F"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４　企画提案説明書等の交付期間及び場所</w:t>
      </w:r>
    </w:p>
    <w:p w14:paraId="738BFCBC"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（１）交付期間</w:t>
      </w:r>
    </w:p>
    <w:p w14:paraId="5C6BBE6B" w14:textId="134F40B8" w:rsidR="00CB7F20" w:rsidRPr="00B435D3" w:rsidRDefault="00CB7F20" w:rsidP="00CB7F20">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令和</w:t>
      </w:r>
      <w:r w:rsidR="00BA1132">
        <w:rPr>
          <w:rFonts w:ascii="ＭＳ 明朝" w:eastAsia="ＭＳ 明朝" w:hAnsi="ＭＳ 明朝" w:cs="ＭＳ 明朝" w:hint="eastAsia"/>
          <w:color w:val="000000"/>
          <w:kern w:val="0"/>
          <w:sz w:val="24"/>
          <w:szCs w:val="24"/>
        </w:rPr>
        <w:t>８</w:t>
      </w:r>
      <w:r w:rsidRPr="00B435D3">
        <w:rPr>
          <w:rFonts w:ascii="ＭＳ 明朝" w:eastAsia="ＭＳ 明朝" w:hAnsi="ＭＳ 明朝" w:cs="ＭＳ 明朝" w:hint="eastAsia"/>
          <w:color w:val="000000"/>
          <w:kern w:val="0"/>
          <w:sz w:val="24"/>
          <w:szCs w:val="24"/>
        </w:rPr>
        <w:t>年</w:t>
      </w:r>
      <w:r w:rsidR="00BA1132">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月</w:t>
      </w:r>
      <w:r w:rsidR="00E00EB4">
        <w:rPr>
          <w:rFonts w:ascii="ＭＳ 明朝" w:eastAsia="ＭＳ 明朝" w:hAnsi="ＭＳ 明朝" w:cs="ＭＳ 明朝" w:hint="eastAsia"/>
          <w:color w:val="000000"/>
          <w:kern w:val="0"/>
          <w:sz w:val="24"/>
          <w:szCs w:val="24"/>
        </w:rPr>
        <w:t>８</w:t>
      </w:r>
      <w:r w:rsidR="007E4E0E">
        <w:rPr>
          <w:rFonts w:ascii="ＭＳ 明朝" w:eastAsia="ＭＳ 明朝" w:hAnsi="ＭＳ 明朝" w:cs="ＭＳ 明朝" w:hint="eastAsia"/>
          <w:color w:val="000000"/>
          <w:kern w:val="0"/>
          <w:sz w:val="24"/>
          <w:szCs w:val="24"/>
        </w:rPr>
        <w:t>日（</w:t>
      </w:r>
      <w:r w:rsidR="00E00EB4">
        <w:rPr>
          <w:rFonts w:ascii="ＭＳ 明朝" w:eastAsia="ＭＳ 明朝" w:hAnsi="ＭＳ 明朝" w:cs="ＭＳ 明朝" w:hint="eastAsia"/>
          <w:color w:val="000000"/>
          <w:kern w:val="0"/>
          <w:sz w:val="24"/>
          <w:szCs w:val="24"/>
        </w:rPr>
        <w:t>水</w:t>
      </w:r>
      <w:r w:rsidR="007E4E0E">
        <w:rPr>
          <w:rFonts w:ascii="ＭＳ 明朝" w:eastAsia="ＭＳ 明朝" w:hAnsi="ＭＳ 明朝" w:cs="ＭＳ 明朝" w:hint="eastAsia"/>
          <w:color w:val="000000"/>
          <w:kern w:val="0"/>
          <w:sz w:val="24"/>
          <w:szCs w:val="24"/>
        </w:rPr>
        <w:t>）から</w:t>
      </w:r>
      <w:r w:rsidR="00BA1132">
        <w:rPr>
          <w:rFonts w:ascii="ＭＳ 明朝" w:eastAsia="ＭＳ 明朝" w:hAnsi="ＭＳ 明朝" w:cs="ＭＳ 明朝" w:hint="eastAsia"/>
          <w:color w:val="000000"/>
          <w:kern w:val="0"/>
          <w:sz w:val="24"/>
          <w:szCs w:val="24"/>
        </w:rPr>
        <w:t>４</w:t>
      </w:r>
      <w:r w:rsidR="007E4E0E">
        <w:rPr>
          <w:rFonts w:ascii="ＭＳ 明朝" w:eastAsia="ＭＳ 明朝" w:hAnsi="ＭＳ 明朝" w:cs="ＭＳ 明朝" w:hint="eastAsia"/>
          <w:color w:val="000000"/>
          <w:kern w:val="0"/>
          <w:sz w:val="24"/>
          <w:szCs w:val="24"/>
        </w:rPr>
        <w:t>月</w:t>
      </w:r>
      <w:r w:rsidR="00E00EB4">
        <w:rPr>
          <w:rFonts w:ascii="ＭＳ 明朝" w:eastAsia="ＭＳ 明朝" w:hAnsi="ＭＳ 明朝" w:cs="ＭＳ 明朝" w:hint="eastAsia"/>
          <w:color w:val="000000"/>
          <w:kern w:val="0"/>
          <w:sz w:val="24"/>
          <w:szCs w:val="24"/>
        </w:rPr>
        <w:t>２２</w:t>
      </w:r>
      <w:r w:rsidR="007E4E0E">
        <w:rPr>
          <w:rFonts w:ascii="ＭＳ 明朝" w:eastAsia="ＭＳ 明朝" w:hAnsi="ＭＳ 明朝" w:cs="ＭＳ 明朝" w:hint="eastAsia"/>
          <w:color w:val="000000"/>
          <w:kern w:val="0"/>
          <w:sz w:val="24"/>
          <w:szCs w:val="24"/>
        </w:rPr>
        <w:t>日（</w:t>
      </w:r>
      <w:r w:rsidR="00E00EB4">
        <w:rPr>
          <w:rFonts w:ascii="ＭＳ 明朝" w:eastAsia="ＭＳ 明朝" w:hAnsi="ＭＳ 明朝" w:cs="ＭＳ 明朝" w:hint="eastAsia"/>
          <w:color w:val="000000"/>
          <w:kern w:val="0"/>
          <w:sz w:val="24"/>
          <w:szCs w:val="24"/>
        </w:rPr>
        <w:t>水</w:t>
      </w:r>
      <w:r w:rsidRPr="00B435D3">
        <w:rPr>
          <w:rFonts w:ascii="ＭＳ 明朝" w:eastAsia="ＭＳ 明朝" w:hAnsi="ＭＳ 明朝" w:cs="ＭＳ 明朝" w:hint="eastAsia"/>
          <w:color w:val="000000"/>
          <w:kern w:val="0"/>
          <w:sz w:val="24"/>
          <w:szCs w:val="24"/>
        </w:rPr>
        <w:t>）まで</w:t>
      </w:r>
    </w:p>
    <w:p w14:paraId="2C74EE1B"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（２）交付場所</w:t>
      </w:r>
    </w:p>
    <w:p w14:paraId="1CDF567B"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前記３の（１）のイに同じ。</w:t>
      </w:r>
    </w:p>
    <w:p w14:paraId="3F0569E7" w14:textId="77777777" w:rsidR="00CB7F20" w:rsidRPr="00B435D3" w:rsidRDefault="00CB7F20" w:rsidP="00CB7F20">
      <w:pPr>
        <w:overflowPunct w:val="0"/>
        <w:ind w:left="488" w:hangingChars="200" w:hanging="488"/>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ただし、交付期間は、土曜日及び日曜日を除く日の午前８時４５分から午後　　５時３０分までとする。</w:t>
      </w:r>
    </w:p>
    <w:p w14:paraId="4DBC85C1" w14:textId="77777777" w:rsidR="00CB7F20" w:rsidRPr="00B435D3" w:rsidRDefault="00CB7F20" w:rsidP="00CB7F20">
      <w:pPr>
        <w:overflowPunct w:val="0"/>
        <w:ind w:left="490" w:hanging="49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なお、北海道鉄道活性化協議会のホームページからもダウンロードすることが出来る。</w:t>
      </w:r>
    </w:p>
    <w:p w14:paraId="546417DA"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1EF3DEC3"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５　企画提案書の提出期限及び場所</w:t>
      </w:r>
    </w:p>
    <w:p w14:paraId="0CB5AD25" w14:textId="77777777" w:rsidR="00CB7F20" w:rsidRPr="00B435D3" w:rsidRDefault="00CB7F20" w:rsidP="00CB7F20">
      <w:pPr>
        <w:overflowPunct w:val="0"/>
        <w:ind w:left="488" w:hangingChars="200" w:hanging="488"/>
        <w:textAlignment w:val="baseline"/>
        <w:rPr>
          <w:rFonts w:ascii="ＭＳ 明朝" w:eastAsia="ＭＳ 明朝" w:hAnsi="ＭＳ 明朝" w:cs="ＭＳ 明朝"/>
          <w:color w:val="000000"/>
          <w:kern w:val="0"/>
          <w:sz w:val="24"/>
          <w:szCs w:val="24"/>
        </w:rPr>
      </w:pPr>
      <w:r w:rsidRPr="00B435D3">
        <w:rPr>
          <w:rFonts w:ascii="ＭＳ 明朝" w:eastAsia="ＭＳ 明朝" w:hAnsi="ＭＳ 明朝" w:cs="ＭＳ 明朝" w:hint="eastAsia"/>
          <w:color w:val="000000"/>
          <w:kern w:val="0"/>
          <w:sz w:val="24"/>
          <w:szCs w:val="24"/>
        </w:rPr>
        <w:t>（１）前記３の参加資格の審査により参加資格を有すると認める者には、企画提案　　書の提出及びヒアリング審査への出席を要請する。</w:t>
      </w:r>
    </w:p>
    <w:p w14:paraId="30C010CD" w14:textId="77777777" w:rsidR="00CB7F20" w:rsidRPr="00B435D3" w:rsidRDefault="00CB7F20" w:rsidP="00CB7F20">
      <w:pPr>
        <w:overflowPunct w:val="0"/>
        <w:ind w:left="488" w:hangingChars="200" w:hanging="488"/>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（２）前記（１）の提出要請を受けた者は、次のアからウに定めるところにより、　　企画提案書の提出を行うことができる。</w:t>
      </w:r>
    </w:p>
    <w:p w14:paraId="53515054" w14:textId="4356ED9C"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ア</w:t>
      </w:r>
      <w:r w:rsidR="00CB7F20" w:rsidRPr="00B435D3">
        <w:rPr>
          <w:rFonts w:ascii="ＭＳ 明朝" w:eastAsia="ＭＳ 明朝" w:hAnsi="ＭＳ 明朝" w:cs="ＭＳ 明朝" w:hint="eastAsia"/>
          <w:color w:val="000000"/>
          <w:kern w:val="0"/>
          <w:sz w:val="24"/>
          <w:szCs w:val="24"/>
        </w:rPr>
        <w:t xml:space="preserve">　提出期限　</w:t>
      </w:r>
      <w:r w:rsidR="00CB7F20" w:rsidRPr="00B435D3">
        <w:rPr>
          <w:rFonts w:ascii="Times New Roman" w:eastAsia="ＭＳ 明朝" w:hAnsi="Times New Roman" w:cs="ＭＳ 明朝" w:hint="eastAsia"/>
          <w:color w:val="000000"/>
          <w:kern w:val="0"/>
          <w:sz w:val="24"/>
          <w:szCs w:val="21"/>
        </w:rPr>
        <w:t>令和</w:t>
      </w:r>
      <w:r w:rsidR="00706C45">
        <w:rPr>
          <w:rFonts w:ascii="Times New Roman" w:eastAsia="ＭＳ 明朝" w:hAnsi="Times New Roman" w:cs="ＭＳ 明朝" w:hint="eastAsia"/>
          <w:color w:val="000000"/>
          <w:kern w:val="0"/>
          <w:sz w:val="24"/>
          <w:szCs w:val="21"/>
        </w:rPr>
        <w:t>８</w:t>
      </w:r>
      <w:r w:rsidR="00CB7F20">
        <w:rPr>
          <w:rFonts w:ascii="Times New Roman" w:eastAsia="ＭＳ 明朝" w:hAnsi="Times New Roman" w:cs="ＭＳ 明朝" w:hint="eastAsia"/>
          <w:color w:val="000000"/>
          <w:kern w:val="0"/>
          <w:sz w:val="24"/>
          <w:szCs w:val="21"/>
        </w:rPr>
        <w:t>年</w:t>
      </w:r>
      <w:r w:rsidR="00BA1132">
        <w:rPr>
          <w:rFonts w:ascii="Times New Roman" w:eastAsia="ＭＳ 明朝" w:hAnsi="Times New Roman" w:cs="ＭＳ 明朝" w:hint="eastAsia"/>
          <w:color w:val="000000"/>
          <w:kern w:val="0"/>
          <w:sz w:val="24"/>
          <w:szCs w:val="21"/>
        </w:rPr>
        <w:t>５</w:t>
      </w:r>
      <w:r w:rsidR="00CB7F20">
        <w:rPr>
          <w:rFonts w:ascii="Times New Roman" w:eastAsia="ＭＳ 明朝" w:hAnsi="Times New Roman" w:cs="ＭＳ 明朝" w:hint="eastAsia"/>
          <w:color w:val="000000"/>
          <w:kern w:val="0"/>
          <w:sz w:val="24"/>
          <w:szCs w:val="21"/>
        </w:rPr>
        <w:t>月</w:t>
      </w:r>
      <w:r w:rsidR="00E00EB4">
        <w:rPr>
          <w:rFonts w:ascii="ＭＳ 明朝" w:eastAsia="ＭＳ 明朝" w:hAnsi="ＭＳ 明朝" w:cs="ＭＳ 明朝" w:hint="eastAsia"/>
          <w:color w:val="000000"/>
          <w:kern w:val="0"/>
          <w:sz w:val="24"/>
          <w:szCs w:val="21"/>
        </w:rPr>
        <w:t>７</w:t>
      </w:r>
      <w:r w:rsidR="00CB7F20" w:rsidRPr="00B435D3">
        <w:rPr>
          <w:rFonts w:ascii="Times New Roman" w:eastAsia="ＭＳ 明朝" w:hAnsi="Times New Roman" w:cs="ＭＳ 明朝" w:hint="eastAsia"/>
          <w:color w:val="000000"/>
          <w:kern w:val="0"/>
          <w:sz w:val="24"/>
          <w:szCs w:val="21"/>
        </w:rPr>
        <w:t>日</w:t>
      </w:r>
      <w:r w:rsidR="007E4E0E">
        <w:rPr>
          <w:rFonts w:ascii="Times New Roman" w:eastAsia="ＭＳ 明朝" w:hAnsi="Times New Roman" w:cs="ＭＳ 明朝" w:hint="eastAsia"/>
          <w:color w:val="000000"/>
          <w:kern w:val="0"/>
          <w:sz w:val="24"/>
          <w:szCs w:val="21"/>
        </w:rPr>
        <w:t>（</w:t>
      </w:r>
      <w:r w:rsidR="00E00EB4">
        <w:rPr>
          <w:rFonts w:ascii="Times New Roman" w:eastAsia="ＭＳ 明朝" w:hAnsi="Times New Roman" w:cs="ＭＳ 明朝" w:hint="eastAsia"/>
          <w:color w:val="000000"/>
          <w:kern w:val="0"/>
          <w:sz w:val="24"/>
          <w:szCs w:val="21"/>
        </w:rPr>
        <w:t>木</w:t>
      </w:r>
      <w:r w:rsidR="00CB7F20" w:rsidRPr="00B435D3">
        <w:rPr>
          <w:rFonts w:ascii="Times New Roman" w:eastAsia="ＭＳ 明朝" w:hAnsi="Times New Roman" w:cs="ＭＳ 明朝" w:hint="eastAsia"/>
          <w:color w:val="000000"/>
          <w:kern w:val="0"/>
          <w:sz w:val="24"/>
          <w:szCs w:val="21"/>
        </w:rPr>
        <w:t>）</w:t>
      </w:r>
      <w:r w:rsidR="00CB7F20">
        <w:rPr>
          <w:rFonts w:ascii="ＭＳ 明朝" w:eastAsia="ＭＳ 明朝" w:hAnsi="ＭＳ 明朝" w:cs="ＭＳ 明朝" w:hint="eastAsia"/>
          <w:color w:val="000000"/>
          <w:kern w:val="0"/>
          <w:sz w:val="24"/>
          <w:szCs w:val="24"/>
        </w:rPr>
        <w:t>16：00</w:t>
      </w:r>
      <w:r w:rsidR="00CB7F20" w:rsidRPr="00B435D3">
        <w:rPr>
          <w:rFonts w:ascii="ＭＳ 明朝" w:eastAsia="ＭＳ 明朝" w:hAnsi="ＭＳ 明朝" w:cs="ＭＳ 明朝" w:hint="eastAsia"/>
          <w:color w:val="000000"/>
          <w:kern w:val="0"/>
          <w:sz w:val="24"/>
          <w:szCs w:val="24"/>
        </w:rPr>
        <w:t>（必着）</w:t>
      </w:r>
    </w:p>
    <w:p w14:paraId="718387C5"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lastRenderedPageBreak/>
        <w:t xml:space="preserve">　　　イ</w:t>
      </w:r>
      <w:r w:rsidR="00CB7F20" w:rsidRPr="00B435D3">
        <w:rPr>
          <w:rFonts w:ascii="ＭＳ 明朝" w:eastAsia="ＭＳ 明朝" w:hAnsi="ＭＳ 明朝" w:cs="ＭＳ 明朝" w:hint="eastAsia"/>
          <w:color w:val="000000"/>
          <w:kern w:val="0"/>
          <w:sz w:val="24"/>
          <w:szCs w:val="24"/>
        </w:rPr>
        <w:t xml:space="preserve">　提出場所　前記３の（１）のイに同じ</w:t>
      </w:r>
    </w:p>
    <w:p w14:paraId="5DFC87ED"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ウ</w:t>
      </w:r>
      <w:r w:rsidR="00CB7F20" w:rsidRPr="00B435D3">
        <w:rPr>
          <w:rFonts w:ascii="ＭＳ 明朝" w:eastAsia="ＭＳ 明朝" w:hAnsi="ＭＳ 明朝" w:cs="ＭＳ 明朝" w:hint="eastAsia"/>
          <w:color w:val="000000"/>
          <w:kern w:val="0"/>
          <w:sz w:val="24"/>
          <w:szCs w:val="24"/>
        </w:rPr>
        <w:t xml:space="preserve">　提出方法　持参又は郵送（簡易書留、書留のいずれかによる。）とする。</w:t>
      </w:r>
    </w:p>
    <w:p w14:paraId="3BF77693"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1F8CB953"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６　提案の無効</w:t>
      </w:r>
    </w:p>
    <w:p w14:paraId="74AE6969"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公募型プロポーザル方式に参加する者に必要な資格を有しない者のした提案は　　　無効とする。</w:t>
      </w:r>
    </w:p>
    <w:p w14:paraId="620ECD30"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７　プロポーザル審査会での受託者の決定方法</w:t>
      </w:r>
    </w:p>
    <w:p w14:paraId="6CE2A7F1" w14:textId="77777777" w:rsidR="00CB7F20" w:rsidRPr="00B435D3" w:rsidRDefault="00CB7F20" w:rsidP="00143344">
      <w:pPr>
        <w:overflowPunct w:val="0"/>
        <w:ind w:leftChars="100" w:left="21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プロポーザル審査会において、企画提案者から企画内容、考え方の説明（ヒアリング）を受け、審査基準に従った配点の上、得点及び特記事項等を勘案した審査を行い、１者を選定する。（日時、場所は別途通知。）</w:t>
      </w:r>
    </w:p>
    <w:p w14:paraId="4E51ABE8" w14:textId="77777777" w:rsidR="00CB7F20" w:rsidRPr="00B435D3" w:rsidRDefault="00CB7F20" w:rsidP="00143344">
      <w:pPr>
        <w:overflowPunct w:val="0"/>
        <w:ind w:leftChars="100" w:left="21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なお、企画提案書の提出が多数ある場合には、審査会において、企画提案書の内容の審査及び評価を行い、当該業務の内容に適すると認められる概ね５程度のヒアリング審査参加者を選定する。</w:t>
      </w:r>
    </w:p>
    <w:p w14:paraId="2E3CB7BA"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6A61293E"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８　契約手続　</w:t>
      </w:r>
    </w:p>
    <w:p w14:paraId="2C782516" w14:textId="77777777" w:rsidR="00CB7F20" w:rsidRPr="00B435D3" w:rsidRDefault="00CB7F20" w:rsidP="00143344">
      <w:pPr>
        <w:overflowPunct w:val="0"/>
        <w:ind w:leftChars="100" w:left="214" w:firstLineChars="100" w:firstLine="24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選定された企画提案書を作成した者を見積書聴取の相手方に決定したときは、　別途、財務会計法令の規定により契約手続きを行う。</w:t>
      </w:r>
    </w:p>
    <w:p w14:paraId="1833969C" w14:textId="77777777" w:rsidR="00CB7F20" w:rsidRDefault="00CB7F20" w:rsidP="00CB7F20">
      <w:pPr>
        <w:overflowPunct w:val="0"/>
        <w:textAlignment w:val="baseline"/>
        <w:rPr>
          <w:rFonts w:ascii="ＭＳ 明朝" w:eastAsia="ＭＳ 明朝" w:hAnsi="Times New Roman" w:cs="ＭＳ 明朝"/>
          <w:color w:val="000000"/>
          <w:kern w:val="0"/>
          <w:sz w:val="24"/>
          <w:szCs w:val="24"/>
        </w:rPr>
      </w:pPr>
    </w:p>
    <w:p w14:paraId="0E259B71"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９　公募型プロポーザル方式に関する事務を担当する組織</w:t>
      </w:r>
    </w:p>
    <w:p w14:paraId="53C8FD70"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 xml:space="preserve">（１）名称　　　　</w:t>
      </w:r>
      <w:r w:rsidRPr="00B435D3">
        <w:rPr>
          <w:rFonts w:ascii="ＭＳ 明朝" w:eastAsia="ＭＳ 明朝" w:hAnsi="ＭＳ 明朝" w:cs="ＭＳ 明朝" w:hint="eastAsia"/>
          <w:color w:val="000000"/>
          <w:kern w:val="0"/>
          <w:sz w:val="24"/>
          <w:szCs w:val="24"/>
        </w:rPr>
        <w:t>北海道鉄道活性化協議会事務局</w:t>
      </w:r>
    </w:p>
    <w:p w14:paraId="60AFA526"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（北海道総合政策部交通政策局交通企画課）</w:t>
      </w:r>
    </w:p>
    <w:p w14:paraId="4D5F9F7C"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 xml:space="preserve">（２）所在地　　　</w:t>
      </w:r>
      <w:r w:rsidRPr="00B435D3">
        <w:rPr>
          <w:rFonts w:ascii="ＭＳ 明朝" w:eastAsia="ＭＳ 明朝" w:hAnsi="ＭＳ 明朝" w:cs="ＭＳ 明朝" w:hint="eastAsia"/>
          <w:color w:val="000000"/>
          <w:kern w:val="0"/>
          <w:sz w:val="24"/>
          <w:szCs w:val="24"/>
        </w:rPr>
        <w:t>〒</w:t>
      </w:r>
      <w:r w:rsidRPr="00B435D3">
        <w:rPr>
          <w:rFonts w:ascii="ＭＳ 明朝" w:eastAsia="ＭＳ 明朝" w:hAnsi="ＭＳ 明朝" w:cs="ＭＳ 明朝"/>
          <w:color w:val="000000"/>
          <w:kern w:val="0"/>
          <w:sz w:val="24"/>
          <w:szCs w:val="24"/>
        </w:rPr>
        <w:t xml:space="preserve">060-8588 </w:t>
      </w:r>
      <w:r w:rsidRPr="00B435D3">
        <w:rPr>
          <w:rFonts w:ascii="ＭＳ 明朝" w:eastAsia="ＭＳ 明朝" w:hAnsi="ＭＳ 明朝" w:cs="ＭＳ 明朝" w:hint="eastAsia"/>
          <w:color w:val="000000"/>
          <w:kern w:val="0"/>
          <w:sz w:val="24"/>
          <w:szCs w:val="24"/>
        </w:rPr>
        <w:t>札幌市中央区北３条西６丁目（本庁舎３階）</w:t>
      </w:r>
    </w:p>
    <w:p w14:paraId="68763B79"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（３）電話番号　　011-204-5351</w:t>
      </w:r>
      <w:r>
        <w:rPr>
          <w:rFonts w:ascii="ＭＳ 明朝" w:eastAsia="ＭＳ 明朝" w:hAnsi="Times New Roman" w:cs="ＭＳ 明朝" w:hint="eastAsia"/>
          <w:color w:val="000000"/>
          <w:kern w:val="0"/>
          <w:sz w:val="24"/>
          <w:szCs w:val="24"/>
        </w:rPr>
        <w:t>（直通）</w:t>
      </w:r>
    </w:p>
    <w:p w14:paraId="1AD49296"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6808411B"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10</w:t>
      </w:r>
      <w:r w:rsidRPr="00B435D3">
        <w:rPr>
          <w:rFonts w:ascii="ＭＳ 明朝" w:eastAsia="ＭＳ 明朝" w:hAnsi="ＭＳ 明朝" w:cs="ＭＳ 明朝" w:hint="eastAsia"/>
          <w:color w:val="000000"/>
          <w:kern w:val="0"/>
          <w:sz w:val="24"/>
          <w:szCs w:val="24"/>
        </w:rPr>
        <w:t xml:space="preserve">　その他</w:t>
      </w:r>
    </w:p>
    <w:p w14:paraId="1FB6A6FD"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（１）手続において使用する言語及び通貨</w:t>
      </w:r>
    </w:p>
    <w:p w14:paraId="3D310D41"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日本語及び日本円</w:t>
      </w:r>
    </w:p>
    <w:p w14:paraId="1DD64C2F" w14:textId="77777777" w:rsidR="00CB7F20" w:rsidRPr="00B435D3" w:rsidRDefault="00CB7F20" w:rsidP="00CB7F20">
      <w:pPr>
        <w:overflowPunct w:val="0"/>
        <w:textAlignment w:val="baseline"/>
        <w:rPr>
          <w:rFonts w:ascii="ＭＳ 明朝" w:eastAsia="ＭＳ 明朝" w:hAnsi="ＭＳ 明朝" w:cs="ＭＳ 明朝"/>
          <w:color w:val="000000"/>
          <w:kern w:val="0"/>
          <w:sz w:val="24"/>
          <w:szCs w:val="24"/>
        </w:rPr>
      </w:pPr>
      <w:r w:rsidRPr="00B435D3">
        <w:rPr>
          <w:rFonts w:ascii="ＭＳ 明朝" w:eastAsia="ＭＳ 明朝" w:hAnsi="ＭＳ 明朝" w:cs="ＭＳ 明朝" w:hint="eastAsia"/>
          <w:color w:val="000000"/>
          <w:kern w:val="0"/>
          <w:sz w:val="24"/>
          <w:szCs w:val="24"/>
        </w:rPr>
        <w:t>（２）無効となる参加表明書又は企画提案書</w:t>
      </w:r>
    </w:p>
    <w:p w14:paraId="41356B2F" w14:textId="77777777" w:rsidR="00CB7F20" w:rsidRPr="00B435D3" w:rsidRDefault="00506031" w:rsidP="00CB7F20">
      <w:pPr>
        <w:overflowPunct w:val="0"/>
        <w:ind w:leftChars="200" w:left="1160" w:hangingChars="300" w:hanging="73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w:t>
      </w:r>
      <w:r w:rsidR="00CB7F20" w:rsidRPr="00B435D3">
        <w:rPr>
          <w:rFonts w:ascii="ＭＳ 明朝" w:eastAsia="ＭＳ 明朝" w:hAnsi="ＭＳ 明朝" w:cs="ＭＳ 明朝" w:hint="eastAsia"/>
          <w:color w:val="000000"/>
          <w:kern w:val="0"/>
          <w:sz w:val="24"/>
          <w:szCs w:val="24"/>
        </w:rPr>
        <w:t xml:space="preserve">　提出期限、提出場所、提出方法に適合しないもの。</w:t>
      </w:r>
    </w:p>
    <w:p w14:paraId="395DC82F"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 xml:space="preserve">　企画提案書作成要領に指定する作成様式及び作成上の留意事項に示された　　　　　条件に適合しないもの。</w:t>
      </w:r>
    </w:p>
    <w:p w14:paraId="5DD5924E"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ウ</w:t>
      </w:r>
      <w:r w:rsidR="00CB7F20" w:rsidRPr="00B435D3">
        <w:rPr>
          <w:rFonts w:ascii="ＭＳ 明朝" w:eastAsia="ＭＳ 明朝" w:hAnsi="ＭＳ 明朝" w:cs="ＭＳ 明朝" w:hint="eastAsia"/>
          <w:color w:val="000000"/>
          <w:kern w:val="0"/>
          <w:sz w:val="24"/>
          <w:szCs w:val="24"/>
        </w:rPr>
        <w:t xml:space="preserve">　記載すべき事項の全部又は一部が記載されていないもの。</w:t>
      </w:r>
    </w:p>
    <w:p w14:paraId="655AB55E"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エ</w:t>
      </w:r>
      <w:r w:rsidR="00CB7F20" w:rsidRPr="00B435D3">
        <w:rPr>
          <w:rFonts w:ascii="ＭＳ 明朝" w:eastAsia="ＭＳ 明朝" w:hAnsi="ＭＳ 明朝" w:cs="ＭＳ 明朝" w:hint="eastAsia"/>
          <w:color w:val="000000"/>
          <w:kern w:val="0"/>
          <w:sz w:val="24"/>
          <w:szCs w:val="24"/>
        </w:rPr>
        <w:t xml:space="preserve">　記載すべき事項以外の内容が記載されているもの。</w:t>
      </w:r>
    </w:p>
    <w:p w14:paraId="63ECBABA"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オ</w:t>
      </w:r>
      <w:r w:rsidR="00CB7F20" w:rsidRPr="00B435D3">
        <w:rPr>
          <w:rFonts w:ascii="ＭＳ 明朝" w:eastAsia="ＭＳ 明朝" w:hAnsi="ＭＳ 明朝" w:cs="ＭＳ 明朝" w:hint="eastAsia"/>
          <w:color w:val="000000"/>
          <w:kern w:val="0"/>
          <w:sz w:val="24"/>
          <w:szCs w:val="24"/>
        </w:rPr>
        <w:t xml:space="preserve">　虚偽の内容が記載されているもの。</w:t>
      </w:r>
    </w:p>
    <w:p w14:paraId="0BC45AC6"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（３）企画提案参加者及び企画提案の非選定通知</w:t>
      </w:r>
    </w:p>
    <w:p w14:paraId="06DB124F" w14:textId="77777777" w:rsidR="00CB7F20" w:rsidRPr="00B435D3" w:rsidRDefault="00CB7F20" w:rsidP="00CB7F20">
      <w:pPr>
        <w:overflowPunct w:val="0"/>
        <w:textAlignment w:val="baseline"/>
        <w:rPr>
          <w:rFonts w:ascii="ＭＳ 明朝" w:eastAsia="ＭＳ 明朝" w:hAnsi="ＭＳ 明朝" w:cs="ＭＳ 明朝"/>
          <w:color w:val="000000"/>
          <w:kern w:val="0"/>
          <w:sz w:val="24"/>
          <w:szCs w:val="24"/>
        </w:rPr>
      </w:pPr>
      <w:r w:rsidRPr="00B435D3">
        <w:rPr>
          <w:rFonts w:ascii="ＭＳ 明朝" w:eastAsia="ＭＳ 明朝" w:hAnsi="ＭＳ 明朝" w:cs="ＭＳ 明朝" w:hint="eastAsia"/>
          <w:color w:val="000000"/>
          <w:kern w:val="0"/>
          <w:sz w:val="24"/>
          <w:szCs w:val="24"/>
        </w:rPr>
        <w:t xml:space="preserve">　　　企画提案参加者として選定されなかった者及び企画提案参加者のうち企画提　　</w:t>
      </w:r>
    </w:p>
    <w:p w14:paraId="1D5A12E7" w14:textId="77777777" w:rsidR="00CB7F20" w:rsidRPr="00B435D3" w:rsidRDefault="00CB7F20" w:rsidP="00CB7F20">
      <w:pPr>
        <w:overflowPunct w:val="0"/>
        <w:ind w:firstLineChars="200" w:firstLine="488"/>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案内容を選定されなかった者に対して、その旨を書面により通知する。</w:t>
      </w:r>
    </w:p>
    <w:p w14:paraId="2393F638"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（４）その他</w:t>
      </w:r>
    </w:p>
    <w:p w14:paraId="7E599510" w14:textId="3955770A" w:rsidR="00CB7F20" w:rsidRPr="00B435D3" w:rsidRDefault="00506031" w:rsidP="00CB7F20">
      <w:pPr>
        <w:overflowPunct w:val="0"/>
        <w:ind w:leftChars="200" w:left="916" w:hangingChars="200" w:hanging="488"/>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w:t>
      </w:r>
      <w:r w:rsidR="00CB7F20" w:rsidRPr="00B435D3">
        <w:rPr>
          <w:rFonts w:ascii="ＭＳ 明朝" w:eastAsia="ＭＳ 明朝" w:hAnsi="ＭＳ 明朝" w:cs="ＭＳ 明朝" w:hint="eastAsia"/>
          <w:color w:val="000000"/>
          <w:kern w:val="0"/>
          <w:sz w:val="24"/>
          <w:szCs w:val="24"/>
        </w:rPr>
        <w:t xml:space="preserve">　本業務は、当協議会</w:t>
      </w:r>
      <w:r w:rsidR="00CB7F20">
        <w:rPr>
          <w:rFonts w:ascii="ＭＳ 明朝" w:eastAsia="ＭＳ 明朝" w:hAnsi="ＭＳ 明朝" w:cs="ＭＳ 明朝" w:hint="eastAsia"/>
          <w:color w:val="000000"/>
          <w:kern w:val="0"/>
          <w:sz w:val="24"/>
          <w:szCs w:val="24"/>
        </w:rPr>
        <w:t>の令和</w:t>
      </w:r>
      <w:r w:rsidR="00E00EB4">
        <w:rPr>
          <w:rFonts w:ascii="ＭＳ 明朝" w:eastAsia="ＭＳ 明朝" w:hAnsi="ＭＳ 明朝" w:cs="ＭＳ 明朝" w:hint="eastAsia"/>
          <w:color w:val="000000"/>
          <w:kern w:val="0"/>
          <w:sz w:val="24"/>
          <w:szCs w:val="24"/>
        </w:rPr>
        <w:t>８</w:t>
      </w:r>
      <w:r w:rsidR="00CB7F20" w:rsidRPr="00B435D3">
        <w:rPr>
          <w:rFonts w:ascii="ＭＳ 明朝" w:eastAsia="ＭＳ 明朝" w:hAnsi="ＭＳ 明朝" w:cs="ＭＳ 明朝" w:hint="eastAsia"/>
          <w:color w:val="000000"/>
          <w:kern w:val="0"/>
          <w:sz w:val="24"/>
          <w:szCs w:val="24"/>
        </w:rPr>
        <w:t>年度第１回全体会議の開催前であるため、開催結果によっては、委託業務の内容及び積算上限額について、変更する場合又は事業が中止になる場合があるので留意すること。その場合は、当協議会と提案者の双方の協議により提案内容の変更又は契約を行わないことがある。</w:t>
      </w:r>
    </w:p>
    <w:p w14:paraId="4DB87508"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 xml:space="preserve">　企画提案書の作成・提出に係る費用は、提出者の負担とする。</w:t>
      </w:r>
    </w:p>
    <w:p w14:paraId="386E953D" w14:textId="77777777" w:rsidR="00CB7F20" w:rsidRPr="00B435D3" w:rsidRDefault="00506031" w:rsidP="00CB7F20">
      <w:pPr>
        <w:overflowPunct w:val="0"/>
        <w:ind w:leftChars="200" w:left="924" w:hangingChars="200" w:hanging="496"/>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spacing w:val="2"/>
          <w:kern w:val="0"/>
          <w:sz w:val="24"/>
          <w:szCs w:val="24"/>
        </w:rPr>
        <w:t>ウ</w:t>
      </w:r>
      <w:r w:rsidR="00CB7F20" w:rsidRPr="00B435D3">
        <w:rPr>
          <w:rFonts w:ascii="ＭＳ 明朝" w:eastAsia="ＭＳ 明朝" w:hAnsi="ＭＳ 明朝" w:cs="ＭＳ 明朝" w:hint="eastAsia"/>
          <w:color w:val="000000"/>
          <w:kern w:val="0"/>
          <w:sz w:val="24"/>
          <w:szCs w:val="24"/>
        </w:rPr>
        <w:t xml:space="preserve">　企画提案書のヒアリングに参加しなかった場合の企画提案は無効とする。</w:t>
      </w:r>
    </w:p>
    <w:p w14:paraId="05601D21" w14:textId="77777777" w:rsidR="00CB7F20" w:rsidRPr="0047375B" w:rsidRDefault="00506031" w:rsidP="0047375B">
      <w:pPr>
        <w:overflowPunct w:val="0"/>
        <w:ind w:leftChars="200" w:left="916" w:hangingChars="200" w:hanging="488"/>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エ</w:t>
      </w:r>
      <w:r w:rsidR="00CB7F20" w:rsidRPr="00B435D3">
        <w:rPr>
          <w:rFonts w:ascii="ＭＳ 明朝" w:eastAsia="ＭＳ 明朝" w:hAnsi="ＭＳ 明朝" w:cs="ＭＳ 明朝" w:hint="eastAsia"/>
          <w:color w:val="000000"/>
          <w:kern w:val="0"/>
          <w:sz w:val="24"/>
          <w:szCs w:val="24"/>
        </w:rPr>
        <w:t xml:space="preserve">　提出された参加表明書は、企画提案参加者の選定以外に、また、企画提案　　　</w:t>
      </w:r>
      <w:r w:rsidR="00CB7F20" w:rsidRPr="00B435D3">
        <w:rPr>
          <w:rFonts w:ascii="ＭＳ 明朝" w:eastAsia="ＭＳ 明朝" w:hAnsi="ＭＳ 明朝" w:cs="ＭＳ 明朝" w:hint="eastAsia"/>
          <w:color w:val="000000"/>
          <w:kern w:val="0"/>
          <w:sz w:val="24"/>
          <w:szCs w:val="24"/>
        </w:rPr>
        <w:lastRenderedPageBreak/>
        <w:t>書は企画提案書の選定以外には、提出者に無断で使用しない。</w:t>
      </w:r>
    </w:p>
    <w:p w14:paraId="534A37E7" w14:textId="77777777" w:rsidR="00CB7F20" w:rsidRDefault="00506031" w:rsidP="00CB7F20">
      <w:pPr>
        <w:overflowPunct w:val="0"/>
        <w:ind w:leftChars="200" w:left="924" w:hangingChars="200" w:hanging="496"/>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spacing w:val="2"/>
          <w:kern w:val="0"/>
          <w:sz w:val="24"/>
          <w:szCs w:val="24"/>
        </w:rPr>
        <w:t>オ</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提出された書類は、企画提案参加者及び企画提案書の選定を行う作業に必　　　要な範囲又は返却する場合において、複製を作成する。</w:t>
      </w:r>
    </w:p>
    <w:p w14:paraId="614F8C9B" w14:textId="77777777" w:rsidR="00CB7F20" w:rsidRDefault="00506031" w:rsidP="00CB7F20">
      <w:pPr>
        <w:overflowPunct w:val="0"/>
        <w:ind w:leftChars="200" w:left="924" w:hangingChars="200" w:hanging="496"/>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spacing w:val="2"/>
          <w:kern w:val="0"/>
          <w:sz w:val="24"/>
          <w:szCs w:val="24"/>
        </w:rPr>
        <w:t>カ</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提出期限以降における参加表明書及び企画提案書の差し替え及び再提出は　　　認めない。</w:t>
      </w:r>
    </w:p>
    <w:p w14:paraId="43D20188" w14:textId="77777777" w:rsidR="0047375B" w:rsidRDefault="0047375B" w:rsidP="00CB7F20">
      <w:pPr>
        <w:overflowPunct w:val="0"/>
        <w:ind w:leftChars="200" w:left="916" w:hangingChars="200" w:hanging="488"/>
        <w:textAlignment w:val="baseline"/>
        <w:rPr>
          <w:rFonts w:ascii="ＭＳ 明朝" w:eastAsia="ＭＳ 明朝" w:hAnsi="ＭＳ 明朝" w:cs="ＭＳ 明朝"/>
          <w:color w:val="000000"/>
          <w:kern w:val="0"/>
          <w:sz w:val="24"/>
          <w:szCs w:val="24"/>
        </w:rPr>
      </w:pPr>
    </w:p>
    <w:p w14:paraId="6A919578" w14:textId="77777777" w:rsidR="00CB7F20" w:rsidRPr="00B435D3"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キ</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提出された参加表明書及び選定された企画提案書は返却しない。ただし、　　　選定されなかった企画提案書は、企画提案書の提出時に返却を希望した者に限り返却する。</w:t>
      </w:r>
    </w:p>
    <w:p w14:paraId="6E201F57" w14:textId="77777777" w:rsidR="00CB7F20" w:rsidRPr="00B435D3"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ク</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企画提案参加者として選定された者を公表できるものとする。</w:t>
      </w:r>
    </w:p>
    <w:p w14:paraId="615F4B62" w14:textId="77777777" w:rsidR="00CB7F20" w:rsidRPr="00B435D3"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ケ</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公正性、透明性、客観性を期するため、提出された企画提案書を公表する　　　ことができるものとする。</w:t>
      </w:r>
    </w:p>
    <w:p w14:paraId="1FDBD555" w14:textId="77777777" w:rsidR="006E21BE" w:rsidRPr="006E21BE"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コ</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企画提案書作成のために発注者より受領した資料は、発注者の了解なく公　　　表・使用することはできない。</w:t>
      </w:r>
    </w:p>
    <w:p w14:paraId="4F93D27A" w14:textId="77777777" w:rsidR="008A6348" w:rsidRPr="006E21BE" w:rsidRDefault="008A6348"/>
    <w:sectPr w:rsidR="008A6348" w:rsidRPr="006E21BE" w:rsidSect="006E21BE">
      <w:pgSz w:w="11906" w:h="16838"/>
      <w:pgMar w:top="1134" w:right="1418" w:bottom="1134" w:left="1418" w:header="720" w:footer="720" w:gutter="0"/>
      <w:pgNumType w:start="1"/>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85D9" w14:textId="77777777" w:rsidR="002C515E" w:rsidRDefault="002C515E" w:rsidP="002C515E">
      <w:r>
        <w:separator/>
      </w:r>
    </w:p>
  </w:endnote>
  <w:endnote w:type="continuationSeparator" w:id="0">
    <w:p w14:paraId="251690B8" w14:textId="77777777" w:rsidR="002C515E" w:rsidRDefault="002C515E" w:rsidP="002C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7FCA" w14:textId="77777777" w:rsidR="002C515E" w:rsidRDefault="002C515E" w:rsidP="002C515E">
      <w:r>
        <w:separator/>
      </w:r>
    </w:p>
  </w:footnote>
  <w:footnote w:type="continuationSeparator" w:id="0">
    <w:p w14:paraId="63191D6B" w14:textId="77777777" w:rsidR="002C515E" w:rsidRDefault="002C515E" w:rsidP="002C5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BE"/>
    <w:rsid w:val="00014B85"/>
    <w:rsid w:val="0002613B"/>
    <w:rsid w:val="000741EA"/>
    <w:rsid w:val="000A0BD4"/>
    <w:rsid w:val="00117BFE"/>
    <w:rsid w:val="00143344"/>
    <w:rsid w:val="001A545E"/>
    <w:rsid w:val="001C4BBA"/>
    <w:rsid w:val="002255C0"/>
    <w:rsid w:val="002B44E0"/>
    <w:rsid w:val="002C515E"/>
    <w:rsid w:val="002D6558"/>
    <w:rsid w:val="00332422"/>
    <w:rsid w:val="0038553C"/>
    <w:rsid w:val="0047375B"/>
    <w:rsid w:val="004B22CA"/>
    <w:rsid w:val="00506031"/>
    <w:rsid w:val="005238C3"/>
    <w:rsid w:val="00544C06"/>
    <w:rsid w:val="0061605E"/>
    <w:rsid w:val="00631FCC"/>
    <w:rsid w:val="00642672"/>
    <w:rsid w:val="006442AB"/>
    <w:rsid w:val="006A6C8F"/>
    <w:rsid w:val="006E21BE"/>
    <w:rsid w:val="00706C45"/>
    <w:rsid w:val="00747B2C"/>
    <w:rsid w:val="00750189"/>
    <w:rsid w:val="007B0DB0"/>
    <w:rsid w:val="007D766F"/>
    <w:rsid w:val="007E4E0E"/>
    <w:rsid w:val="0083284B"/>
    <w:rsid w:val="00837E52"/>
    <w:rsid w:val="0085514B"/>
    <w:rsid w:val="008636D6"/>
    <w:rsid w:val="008A6348"/>
    <w:rsid w:val="008A67BD"/>
    <w:rsid w:val="00A33EBC"/>
    <w:rsid w:val="00AA7434"/>
    <w:rsid w:val="00B435D3"/>
    <w:rsid w:val="00BA1132"/>
    <w:rsid w:val="00BF68AC"/>
    <w:rsid w:val="00C94944"/>
    <w:rsid w:val="00CB7F20"/>
    <w:rsid w:val="00CC798B"/>
    <w:rsid w:val="00D52FD6"/>
    <w:rsid w:val="00D55F70"/>
    <w:rsid w:val="00D67F31"/>
    <w:rsid w:val="00DB0DE8"/>
    <w:rsid w:val="00DD2D55"/>
    <w:rsid w:val="00DF22CD"/>
    <w:rsid w:val="00DF3513"/>
    <w:rsid w:val="00E00EB4"/>
    <w:rsid w:val="00E6667F"/>
    <w:rsid w:val="00E70C4A"/>
    <w:rsid w:val="00EA637E"/>
    <w:rsid w:val="00F14934"/>
    <w:rsid w:val="00F913FC"/>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F908A21"/>
  <w15:chartTrackingRefBased/>
  <w15:docId w15:val="{CD90BF3C-5E30-4F98-8254-CFAF6639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15E"/>
    <w:pPr>
      <w:tabs>
        <w:tab w:val="center" w:pos="4252"/>
        <w:tab w:val="right" w:pos="8504"/>
      </w:tabs>
      <w:snapToGrid w:val="0"/>
    </w:pPr>
  </w:style>
  <w:style w:type="character" w:customStyle="1" w:styleId="a4">
    <w:name w:val="ヘッダー (文字)"/>
    <w:basedOn w:val="a0"/>
    <w:link w:val="a3"/>
    <w:uiPriority w:val="99"/>
    <w:rsid w:val="002C515E"/>
  </w:style>
  <w:style w:type="paragraph" w:styleId="a5">
    <w:name w:val="footer"/>
    <w:basedOn w:val="a"/>
    <w:link w:val="a6"/>
    <w:uiPriority w:val="99"/>
    <w:unhideWhenUsed/>
    <w:rsid w:val="002C515E"/>
    <w:pPr>
      <w:tabs>
        <w:tab w:val="center" w:pos="4252"/>
        <w:tab w:val="right" w:pos="8504"/>
      </w:tabs>
      <w:snapToGrid w:val="0"/>
    </w:pPr>
  </w:style>
  <w:style w:type="character" w:customStyle="1" w:styleId="a6">
    <w:name w:val="フッター (文字)"/>
    <w:basedOn w:val="a0"/>
    <w:link w:val="a5"/>
    <w:uiPriority w:val="99"/>
    <w:rsid w:val="002C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5</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20</cp:revision>
  <cp:lastPrinted>2025-03-17T02:35:00Z</cp:lastPrinted>
  <dcterms:created xsi:type="dcterms:W3CDTF">2024-04-09T00:16:00Z</dcterms:created>
  <dcterms:modified xsi:type="dcterms:W3CDTF">2026-04-08T07:46:00Z</dcterms:modified>
</cp:coreProperties>
</file>