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7F" w:rsidRPr="008838C7" w:rsidRDefault="00723E7F">
      <w:pPr>
        <w:adjustRightInd/>
        <w:spacing w:line="278" w:lineRule="exact"/>
        <w:jc w:val="center"/>
        <w:rPr>
          <w:rFonts w:ascii="ＭＳ 明朝" w:hAnsi="Times New Roman" w:cs="Times New Roman"/>
        </w:rPr>
      </w:pPr>
    </w:p>
    <w:p w:rsidR="00723E7F" w:rsidRPr="008838C7" w:rsidRDefault="00723E7F" w:rsidP="00105E3C">
      <w:pPr>
        <w:adjustRightInd/>
        <w:spacing w:line="278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（　</w:t>
      </w:r>
      <w:r w:rsidR="00105E3C"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標　準　</w:t>
      </w: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>様　式　）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B56A8B" w:rsidRDefault="00057CAE" w:rsidP="00F85464">
      <w:pPr>
        <w:adjustRightInd/>
        <w:spacing w:line="1040" w:lineRule="exact"/>
        <w:jc w:val="center"/>
        <w:rPr>
          <w:rFonts w:asciiTheme="majorEastAsia" w:eastAsiaTheme="majorEastAsia" w:hAnsiTheme="majorEastAsia"/>
          <w:spacing w:val="-10"/>
          <w:w w:val="66"/>
          <w:sz w:val="68"/>
          <w:szCs w:val="68"/>
        </w:rPr>
      </w:pPr>
      <w:bookmarkStart w:id="0" w:name="_GoBack"/>
      <w:r w:rsidRPr="00B56A8B">
        <w:rPr>
          <w:rFonts w:asciiTheme="majorEastAsia" w:eastAsiaTheme="majorEastAsia" w:hAnsiTheme="majorEastAsia" w:hint="eastAsia"/>
          <w:spacing w:val="-10"/>
          <w:w w:val="66"/>
          <w:sz w:val="68"/>
          <w:szCs w:val="68"/>
        </w:rPr>
        <w:t>道内鉄道網の重要性啓発・利用促進企画委託業務</w:t>
      </w:r>
    </w:p>
    <w:bookmarkEnd w:id="0"/>
    <w:p w:rsidR="00DE604E" w:rsidRPr="008838C7" w:rsidRDefault="00DE604E" w:rsidP="00723E7F">
      <w:pPr>
        <w:adjustRightInd/>
        <w:spacing w:line="440" w:lineRule="exact"/>
        <w:jc w:val="center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880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b/>
          <w:bCs/>
          <w:spacing w:val="182"/>
          <w:sz w:val="80"/>
          <w:szCs w:val="80"/>
        </w:rPr>
        <w:t>企画提案</w:t>
      </w:r>
      <w:r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書</w:t>
      </w:r>
      <w:r w:rsidR="00F71FEA"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（案）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B2250" w:rsidRPr="008838C7" w:rsidRDefault="007B2250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374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</w:t>
      </w:r>
      <w:r w:rsidRPr="008838C7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b/>
          <w:bCs/>
          <w:spacing w:val="-2"/>
          <w:sz w:val="34"/>
          <w:szCs w:val="34"/>
        </w:rPr>
        <w:t>企画提案者名</w:t>
      </w:r>
    </w:p>
    <w:p w:rsidR="00723E7F" w:rsidRPr="008838C7" w:rsidRDefault="00CA1C48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153670</wp:posOffset>
                </wp:positionV>
                <wp:extent cx="4794250" cy="0"/>
                <wp:effectExtent l="17145" t="14605" r="1778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791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2.1pt" to="4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5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" o:allowincell="f" strokeweight=".525mm"/>
            </w:pict>
          </mc:Fallback>
        </mc:AlternateConten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8838C7" w:rsidRPr="008838C7" w:rsidRDefault="008838C7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hAnsi="Times New Roman" w:cs="Times New Roman"/>
        </w:rPr>
        <w:br w:type="page"/>
      </w:r>
    </w:p>
    <w:p w:rsidR="00723E7F" w:rsidRPr="008838C7" w:rsidRDefault="0015128A">
      <w:pPr>
        <w:adjustRightInd/>
        <w:spacing w:line="278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lastRenderedPageBreak/>
        <w:t>１　会社</w:t>
      </w:r>
      <w:r w:rsidR="006C6464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等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概要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2629"/>
        <w:gridCol w:w="2523"/>
        <w:gridCol w:w="2524"/>
      </w:tblGrid>
      <w:tr w:rsidR="00723E7F" w:rsidRPr="008838C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B" w:rsidRPr="008838C7" w:rsidRDefault="006B516B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8838C7">
              <w:rPr>
                <w:rFonts w:asciiTheme="majorEastAsia" w:eastAsiaTheme="majorEastAsia" w:hAnsiTheme="majorEastAsia" w:cs="Times New Roman" w:hint="eastAsia"/>
              </w:rPr>
              <w:t>会  社  名</w:t>
            </w: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（法人名）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4"/>
                <w:sz w:val="22"/>
                <w:szCs w:val="22"/>
              </w:rPr>
              <w:t>所在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代表者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資本金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設立時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期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604E31" w:rsidP="001F00F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従業員数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過去３年の</w:t>
            </w: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売上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高</w:t>
            </w: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２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３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1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5C" w:rsidRPr="008838C7" w:rsidRDefault="00BF413C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４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="00846B41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723E7F" w:rsidRPr="008838C7" w:rsidRDefault="00723E7F" w:rsidP="00134103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3E7F" w:rsidRPr="008838C7"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:rsidR="00723E7F" w:rsidRPr="008838C7" w:rsidRDefault="00723E7F">
      <w:pPr>
        <w:adjustRightInd/>
        <w:spacing w:line="312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14"/>
          <w:sz w:val="24"/>
          <w:szCs w:val="24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【参</w:t>
      </w:r>
      <w:r w:rsidRPr="008838C7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考】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2629"/>
        <w:gridCol w:w="2523"/>
        <w:gridCol w:w="2524"/>
      </w:tblGrid>
      <w:tr w:rsidR="008838C7" w:rsidRPr="008838C7" w:rsidTr="00B80FC4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36"/>
                <w:sz w:val="22"/>
                <w:szCs w:val="22"/>
              </w:rPr>
              <w:t>官公庁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の</w:t>
            </w:r>
            <w:r w:rsidRPr="008838C7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実績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額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２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３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1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４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80FC4" w:rsidRPr="008838C7" w:rsidTr="00B80FC4">
        <w:trPr>
          <w:trHeight w:val="624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FC4" w:rsidRPr="008838C7" w:rsidRDefault="00B80FC4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:rsidR="00723E7F" w:rsidRPr="008838C7" w:rsidRDefault="00723E7F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9"/>
        <w:gridCol w:w="3260"/>
        <w:gridCol w:w="2944"/>
      </w:tblGrid>
      <w:tr w:rsidR="00723E7F" w:rsidRPr="008838C7" w:rsidTr="00B80FC4"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846B41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道の令和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４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202</w:t>
            </w:r>
            <w:r w:rsid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2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年度）</w:t>
            </w: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6"/>
                <w:sz w:val="22"/>
                <w:szCs w:val="22"/>
              </w:rPr>
              <w:t>指名等件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指名件数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落札件数</w:t>
            </w:r>
          </w:p>
        </w:tc>
      </w:tr>
      <w:tr w:rsidR="00723E7F" w:rsidRPr="008838C7" w:rsidTr="00B80FC4">
        <w:trPr>
          <w:trHeight w:val="371"/>
        </w:trPr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  <w:tr w:rsidR="00723E7F" w:rsidRPr="008838C7" w:rsidTr="00B80FC4">
        <w:trPr>
          <w:trHeight w:val="41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上記のうち</w:t>
            </w:r>
            <w:r w:rsidR="00542C99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総合政策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部分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</w:tbl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２　総括責任者及び業務担当者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総括責任者</w:t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業務担当者</w:t>
            </w:r>
          </w:p>
        </w:tc>
      </w:tr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3C5495">
        <w:trPr>
          <w:trHeight w:val="54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※当業務を実際に担当することとなる方について記載してください。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 xml:space="preserve">　</w:t>
      </w:r>
      <w:r w:rsidRPr="008838C7">
        <w:rPr>
          <w:rFonts w:ascii="Times New Roman" w:hAnsi="Times New Roman" w:cs="Times New Roman"/>
          <w:sz w:val="22"/>
          <w:szCs w:val="22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業務担当者が３名以上いる場合は、本様式を修正の上、全員分を記載してください</w:t>
      </w:r>
      <w:r w:rsidRPr="008838C7">
        <w:rPr>
          <w:rFonts w:ascii="ＭＳ 明朝" w:eastAsia="ＭＳ ゴシック" w:hAnsi="Times New Roman" w:cs="ＭＳ ゴシック" w:hint="eastAsia"/>
          <w:spacing w:val="-2"/>
          <w:sz w:val="24"/>
          <w:szCs w:val="24"/>
        </w:rPr>
        <w:t>。</w:t>
      </w:r>
    </w:p>
    <w:p w:rsidR="008838C7" w:rsidRPr="008838C7" w:rsidRDefault="008838C7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３　業務</w:t>
      </w:r>
      <w:r w:rsidR="00902773"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実施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体制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:rsidTr="008838C7">
        <w:trPr>
          <w:trHeight w:val="74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十分な業務実施体制となっているかどうかという点について、業務を遂行する上で、</w:t>
            </w:r>
          </w:p>
          <w:p w:rsidR="000334BF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必要な専門知識・技術の有無等を踏まえて記載してください。</w:t>
            </w:r>
          </w:p>
        </w:tc>
      </w:tr>
    </w:tbl>
    <w:p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color w:val="0000FF"/>
          <w:spacing w:val="-2"/>
          <w:sz w:val="22"/>
          <w:szCs w:val="22"/>
        </w:rPr>
      </w:pPr>
    </w:p>
    <w:p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8838C7" w:rsidRPr="008838C7" w:rsidRDefault="008838C7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723E7F" w:rsidRPr="008838C7" w:rsidRDefault="00723E7F" w:rsidP="00555BF8">
      <w:pPr>
        <w:adjustRightInd/>
        <w:spacing w:line="278" w:lineRule="exac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lastRenderedPageBreak/>
        <w:t xml:space="preserve">４　</w:t>
      </w:r>
      <w:r w:rsidR="00095B03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過去に実施した</w:t>
      </w:r>
      <w:r w:rsidR="00095B03" w:rsidRPr="008838C7">
        <w:rPr>
          <w:rFonts w:ascii="ＭＳ ゴシック" w:eastAsia="ＭＳ ゴシック" w:hAnsi="ＭＳ ゴシック" w:hint="eastAsia"/>
          <w:color w:val="auto"/>
          <w:sz w:val="22"/>
          <w:szCs w:val="22"/>
        </w:rPr>
        <w:t>本事業と類似する業務実績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:rsidTr="008838C7">
        <w:trPr>
          <w:trHeight w:val="709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過去に国・地方公共団体との契約で実施した類似業務を記載してください。</w:t>
            </w:r>
          </w:p>
          <w:p w:rsidR="00723E7F" w:rsidRPr="008838C7" w:rsidRDefault="001B2831" w:rsidP="008838C7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無い場合は、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民間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との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契約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で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実施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したもの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を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記載してください。</w:t>
            </w:r>
          </w:p>
        </w:tc>
      </w:tr>
    </w:tbl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D15234" w:rsidRPr="008838C7" w:rsidRDefault="00DE604E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５</w:t>
      </w:r>
      <w:r w:rsidR="007E07D0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業務処理</w:t>
      </w:r>
      <w:r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>スケジュール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E07D0" w:rsidRPr="008838C7" w:rsidTr="008838C7">
        <w:trPr>
          <w:trHeight w:val="8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北海道鉄道活性化協議会や関係者等との協議時期を含め、一連の流れが分かるように</w:t>
            </w:r>
          </w:p>
          <w:p w:rsidR="00555BF8" w:rsidRPr="008838C7" w:rsidRDefault="001B2831" w:rsidP="008838C7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記入してください。</w:t>
            </w:r>
          </w:p>
        </w:tc>
      </w:tr>
    </w:tbl>
    <w:p w:rsidR="007E07D0" w:rsidRPr="008838C7" w:rsidRDefault="007E07D0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077A5C" w:rsidRPr="008838C7" w:rsidRDefault="00077A5C" w:rsidP="00077A5C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６</w:t>
      </w: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道内鉄道網の重要性啓発</w:t>
      </w: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077A5C" w:rsidRPr="008838C7" w:rsidTr="003969A0">
        <w:trPr>
          <w:trHeight w:val="8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A5C" w:rsidRDefault="00077A5C" w:rsidP="00077A5C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使用するキャラクターや使用方法、啓発方法について詳細に記載してください</w:t>
            </w: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。</w:t>
            </w:r>
          </w:p>
          <w:p w:rsidR="00077A5C" w:rsidRPr="00077A5C" w:rsidRDefault="00077A5C" w:rsidP="00077A5C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啓発イベントを実施する場合は、実施場所や方法についても記載してください。</w:t>
            </w:r>
          </w:p>
        </w:tc>
      </w:tr>
    </w:tbl>
    <w:p w:rsidR="00077A5C" w:rsidRDefault="00077A5C" w:rsidP="000334BF">
      <w:pPr>
        <w:adjustRightInd/>
        <w:spacing w:line="280" w:lineRule="exact"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:rsidR="000334BF" w:rsidRPr="00077A5C" w:rsidRDefault="00077A5C" w:rsidP="000334BF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szCs w:val="22"/>
        </w:rPr>
      </w:pPr>
      <w:r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７</w:t>
      </w:r>
      <w:r w:rsidR="000334BF"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BD3D7D" w:rsidRPr="00077A5C">
        <w:rPr>
          <w:rFonts w:eastAsia="ＭＳ ゴシック" w:hAnsi="Times New Roman" w:cs="ＭＳ ゴシック" w:hint="eastAsia"/>
          <w:sz w:val="22"/>
          <w:szCs w:val="22"/>
        </w:rPr>
        <w:t>道内周遊促進イベントに関する事項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0334BF" w:rsidRPr="00077A5C" w:rsidTr="00077A5C">
        <w:trPr>
          <w:trHeight w:val="156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4BF" w:rsidRPr="00077A5C" w:rsidRDefault="0083455A" w:rsidP="000334BF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企画する道内周遊促進イベントの実施内容・期間など、</w:t>
            </w:r>
            <w:r w:rsidR="00BD3D7D"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  <w:p w:rsidR="00BD3D7D" w:rsidRPr="00077A5C" w:rsidRDefault="00BD3D7D" w:rsidP="00BD3D7D">
            <w:pPr>
              <w:adjustRightInd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特に、下記２点について、より詳細に記載してください。</w:t>
            </w:r>
          </w:p>
          <w:p w:rsidR="00BD3D7D" w:rsidRDefault="00077A5C" w:rsidP="00077A5C">
            <w:pPr>
              <w:adjustRightInd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・鉄道を利用した周遊を促し、車による周遊にならない</w:t>
            </w:r>
            <w:r w:rsidR="00BD3D7D"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よう工夫した点</w:t>
            </w:r>
            <w:r w:rsidR="001B2831"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について</w:t>
            </w:r>
          </w:p>
          <w:p w:rsidR="00077A5C" w:rsidRPr="00077A5C" w:rsidRDefault="00077A5C" w:rsidP="00077A5C">
            <w:pPr>
              <w:adjustRightInd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・家族連れに訴求するように、親しみやすく工夫した内容について</w:t>
            </w:r>
          </w:p>
        </w:tc>
      </w:tr>
    </w:tbl>
    <w:p w:rsidR="000334BF" w:rsidRPr="00077A5C" w:rsidRDefault="000334BF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9A5FB7" w:rsidRPr="00077A5C" w:rsidRDefault="00077A5C" w:rsidP="009A5FB7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</w:rPr>
      </w:pPr>
      <w:r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８</w:t>
      </w:r>
      <w:r w:rsidR="00716576"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BD3D7D" w:rsidRPr="00077A5C">
        <w:rPr>
          <w:rFonts w:eastAsia="ＭＳ ゴシック" w:hAnsi="Times New Roman" w:cs="ＭＳ ゴシック" w:hint="eastAsia"/>
          <w:sz w:val="22"/>
          <w:szCs w:val="22"/>
        </w:rPr>
        <w:t>道内周遊促進イベントの広報</w:t>
      </w:r>
      <w:r w:rsidR="00205BB4" w:rsidRPr="00077A5C">
        <w:rPr>
          <w:rFonts w:eastAsia="ＭＳ ゴシック" w:hAnsi="Times New Roman" w:cs="ＭＳ ゴシック" w:hint="eastAsia"/>
          <w:sz w:val="22"/>
          <w:szCs w:val="22"/>
        </w:rPr>
        <w:t>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16576" w:rsidRPr="00077A5C" w:rsidTr="00077A5C">
        <w:trPr>
          <w:trHeight w:val="86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077A5C" w:rsidRDefault="001B2831" w:rsidP="00077A5C">
            <w:pPr>
              <w:adjustRightInd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より多くの参加者を実現</w:t>
            </w:r>
            <w:r w:rsidR="00BD3D7D"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する</w:t>
            </w:r>
            <w:r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ための</w:t>
            </w:r>
            <w:r w:rsidR="00BD3D7D"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広報内容について、</w:t>
            </w:r>
            <w:r w:rsidR="0083455A"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選定する媒体ごとの広報の実施回数、期間、</w:t>
            </w:r>
            <w:r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目標値など、</w:t>
            </w:r>
            <w:r w:rsidR="00BD3D7D"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</w:tc>
      </w:tr>
    </w:tbl>
    <w:p w:rsidR="00BF413C" w:rsidRPr="00077A5C" w:rsidRDefault="00BF413C" w:rsidP="00BF413C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BF413C" w:rsidRPr="00077A5C" w:rsidRDefault="00077A5C" w:rsidP="00BF413C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</w:rPr>
      </w:pPr>
      <w:r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９</w:t>
      </w:r>
      <w:r w:rsidR="00BF413C"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1B2831" w:rsidRPr="00077A5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アンケート調査</w:t>
      </w:r>
      <w:r w:rsidR="00BF413C" w:rsidRPr="00077A5C">
        <w:rPr>
          <w:rFonts w:eastAsia="ＭＳ ゴシック" w:hAnsi="Times New Roman" w:cs="ＭＳ ゴシック" w:hint="eastAsia"/>
          <w:sz w:val="22"/>
        </w:rPr>
        <w:t>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BF413C" w:rsidRPr="008838C7" w:rsidTr="008838C7">
        <w:trPr>
          <w:trHeight w:val="55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13C" w:rsidRPr="008838C7" w:rsidRDefault="001B2831" w:rsidP="001B2831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077A5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アンケート調査の内容及び実施方法について記載してください。</w:t>
            </w:r>
          </w:p>
        </w:tc>
      </w:tr>
    </w:tbl>
    <w:p w:rsidR="008838C7" w:rsidRPr="008838C7" w:rsidRDefault="008838C7" w:rsidP="001B2831">
      <w:pPr>
        <w:adjustRightInd/>
        <w:spacing w:line="280" w:lineRule="exact"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:rsidR="009F5717" w:rsidRPr="008838C7" w:rsidRDefault="00077A5C" w:rsidP="001B2831">
      <w:pPr>
        <w:adjustRightInd/>
        <w:spacing w:line="280" w:lineRule="exact"/>
        <w:ind w:left="216" w:hangingChars="100" w:hanging="216"/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</w:pPr>
      <w:r w:rsidRPr="00077A5C">
        <w:rPr>
          <w:rFonts w:asciiTheme="majorEastAsia" w:eastAsiaTheme="majorEastAsia" w:hAnsiTheme="majorEastAsia" w:cs="ＭＳ ゴシック" w:hint="eastAsia"/>
          <w:color w:val="auto"/>
          <w:spacing w:val="-2"/>
          <w:sz w:val="22"/>
          <w:szCs w:val="22"/>
        </w:rPr>
        <w:t>10</w:t>
      </w:r>
      <w:r w:rsidR="0002634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Theme="majorEastAsia" w:eastAsiaTheme="majorEastAsia" w:hAnsiTheme="majorEastAsia" w:hint="eastAsia"/>
          <w:sz w:val="22"/>
        </w:rPr>
        <w:t>「報告書の作成」に関する事項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:rsidTr="008838C7">
        <w:trPr>
          <w:trHeight w:val="7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420" w:hangingChars="100" w:hanging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報告書の編成方針、事業実施による定量的な効果の取りまとめ方法等を詳細に</w:t>
            </w:r>
          </w:p>
          <w:p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記載してください。</w:t>
            </w:r>
          </w:p>
        </w:tc>
      </w:tr>
    </w:tbl>
    <w:p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:rsidR="009F5717" w:rsidRPr="008838C7" w:rsidRDefault="00077A5C" w:rsidP="009F5717">
      <w:pPr>
        <w:adjustRightInd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auto"/>
          <w:spacing w:val="-2"/>
          <w:sz w:val="22"/>
          <w:szCs w:val="22"/>
        </w:rPr>
        <w:t>11</w:t>
      </w:r>
      <w:r w:rsidR="009F5717"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その他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:rsidTr="008838C7">
        <w:trPr>
          <w:trHeight w:val="69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上記で記載できなかった企画内容や実施方法、実施効果などがあれば、</w:t>
            </w:r>
          </w:p>
          <w:p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自由に記載してください。</w:t>
            </w:r>
          </w:p>
        </w:tc>
      </w:tr>
    </w:tbl>
    <w:p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:rsidR="00723E7F" w:rsidRPr="008838C7" w:rsidRDefault="00BF413C">
      <w:pPr>
        <w:adjustRightInd/>
        <w:spacing w:line="278" w:lineRule="exact"/>
        <w:rPr>
          <w:rFonts w:asciiTheme="majorEastAsia" w:eastAsiaTheme="majorEastAsia" w:hAnsiTheme="majorEastAsia" w:cs="ＭＳ ゴシック"/>
          <w:spacing w:val="-2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1</w:t>
      </w:r>
      <w:r w:rsidR="00077A5C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2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 xml:space="preserve">　業務処理に要する見積価額（消費税及び地方消費税相当額を含む。）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723E7F" w:rsidRPr="008838C7" w:rsidTr="005077C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 xml:space="preserve">　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見積価額</w:t>
            </w:r>
            <w:r w:rsidR="00723E7F"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円</w:t>
            </w:r>
          </w:p>
        </w:tc>
      </w:tr>
      <w:tr w:rsidR="00723E7F" w:rsidRPr="008838C7" w:rsidTr="005F208A">
        <w:trPr>
          <w:trHeight w:val="534"/>
        </w:trPr>
        <w:tc>
          <w:tcPr>
            <w:tcW w:w="91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 w:hint="eastAsia"/>
                <w:sz w:val="22"/>
                <w:szCs w:val="22"/>
              </w:rPr>
              <w:t>（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積算内訳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）</w:t>
            </w:r>
          </w:p>
        </w:tc>
      </w:tr>
    </w:tbl>
    <w:p w:rsidR="00723E7F" w:rsidRPr="008838C7" w:rsidRDefault="00723E7F" w:rsidP="00077A5C">
      <w:pPr>
        <w:adjustRightInd/>
        <w:spacing w:line="278" w:lineRule="exact"/>
        <w:rPr>
          <w:rFonts w:ascii="ＭＳ 明朝" w:hAnsi="Times New Roman" w:cs="Times New Roman"/>
        </w:rPr>
      </w:pPr>
    </w:p>
    <w:sectPr w:rsidR="00723E7F" w:rsidRPr="008838C7" w:rsidSect="00A26481">
      <w:type w:val="continuous"/>
      <w:pgSz w:w="11906" w:h="16838"/>
      <w:pgMar w:top="1700" w:right="1170" w:bottom="1702" w:left="1168" w:header="720" w:footer="680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78" w:rsidRDefault="00D54D78">
      <w:r>
        <w:separator/>
      </w:r>
    </w:p>
  </w:endnote>
  <w:endnote w:type="continuationSeparator" w:id="0">
    <w:p w:rsidR="00D54D78" w:rsidRDefault="00D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78" w:rsidRDefault="00D54D7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4D78" w:rsidRDefault="00D5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hyphenationZone w:val="0"/>
  <w:drawingGridHorizontalSpacing w:val="105"/>
  <w:drawingGridVerticalSpacing w:val="27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7F"/>
    <w:rsid w:val="00016BA9"/>
    <w:rsid w:val="00026347"/>
    <w:rsid w:val="000334BF"/>
    <w:rsid w:val="00033CD9"/>
    <w:rsid w:val="00057CAE"/>
    <w:rsid w:val="000605C6"/>
    <w:rsid w:val="00077A5C"/>
    <w:rsid w:val="000924F1"/>
    <w:rsid w:val="00092C2C"/>
    <w:rsid w:val="00095B03"/>
    <w:rsid w:val="000A183F"/>
    <w:rsid w:val="000A650C"/>
    <w:rsid w:val="000B1B81"/>
    <w:rsid w:val="000F1C9B"/>
    <w:rsid w:val="000F3B33"/>
    <w:rsid w:val="000F44AE"/>
    <w:rsid w:val="000F691A"/>
    <w:rsid w:val="00105E3C"/>
    <w:rsid w:val="00134103"/>
    <w:rsid w:val="0015128A"/>
    <w:rsid w:val="00177CAB"/>
    <w:rsid w:val="00194B70"/>
    <w:rsid w:val="001B2831"/>
    <w:rsid w:val="001C5370"/>
    <w:rsid w:val="001D0575"/>
    <w:rsid w:val="001F00F0"/>
    <w:rsid w:val="001F1F4A"/>
    <w:rsid w:val="00205BB4"/>
    <w:rsid w:val="0021009C"/>
    <w:rsid w:val="00224A03"/>
    <w:rsid w:val="002348CD"/>
    <w:rsid w:val="00283E59"/>
    <w:rsid w:val="002939C2"/>
    <w:rsid w:val="002957AF"/>
    <w:rsid w:val="002C1F40"/>
    <w:rsid w:val="002D0B44"/>
    <w:rsid w:val="003056FE"/>
    <w:rsid w:val="00335304"/>
    <w:rsid w:val="0036062C"/>
    <w:rsid w:val="00375B77"/>
    <w:rsid w:val="00376EEE"/>
    <w:rsid w:val="0038425C"/>
    <w:rsid w:val="003C5351"/>
    <w:rsid w:val="003C5495"/>
    <w:rsid w:val="003D4518"/>
    <w:rsid w:val="003D6C5F"/>
    <w:rsid w:val="003D6D51"/>
    <w:rsid w:val="003F0F8E"/>
    <w:rsid w:val="003F5AB5"/>
    <w:rsid w:val="00400E9C"/>
    <w:rsid w:val="00410EE0"/>
    <w:rsid w:val="00434F7F"/>
    <w:rsid w:val="00446B82"/>
    <w:rsid w:val="004909E5"/>
    <w:rsid w:val="0049111C"/>
    <w:rsid w:val="004B59BB"/>
    <w:rsid w:val="004E1088"/>
    <w:rsid w:val="004E2236"/>
    <w:rsid w:val="004E2255"/>
    <w:rsid w:val="004E3198"/>
    <w:rsid w:val="005021EE"/>
    <w:rsid w:val="005077CB"/>
    <w:rsid w:val="00542C99"/>
    <w:rsid w:val="00555BF8"/>
    <w:rsid w:val="00570C6D"/>
    <w:rsid w:val="0057539E"/>
    <w:rsid w:val="00595C79"/>
    <w:rsid w:val="00597291"/>
    <w:rsid w:val="005E05C2"/>
    <w:rsid w:val="005F0328"/>
    <w:rsid w:val="005F208A"/>
    <w:rsid w:val="006004F9"/>
    <w:rsid w:val="00604E31"/>
    <w:rsid w:val="00622003"/>
    <w:rsid w:val="006839CB"/>
    <w:rsid w:val="006B516B"/>
    <w:rsid w:val="006C4E08"/>
    <w:rsid w:val="006C6464"/>
    <w:rsid w:val="006D6DB0"/>
    <w:rsid w:val="00711C8E"/>
    <w:rsid w:val="00716576"/>
    <w:rsid w:val="00723E7F"/>
    <w:rsid w:val="00735895"/>
    <w:rsid w:val="00740828"/>
    <w:rsid w:val="00742049"/>
    <w:rsid w:val="00755822"/>
    <w:rsid w:val="007773F1"/>
    <w:rsid w:val="00783FF5"/>
    <w:rsid w:val="0079286D"/>
    <w:rsid w:val="007B0B40"/>
    <w:rsid w:val="007B2250"/>
    <w:rsid w:val="007B47A2"/>
    <w:rsid w:val="007B7FA6"/>
    <w:rsid w:val="007C2F29"/>
    <w:rsid w:val="007C3017"/>
    <w:rsid w:val="007C6F60"/>
    <w:rsid w:val="007D520F"/>
    <w:rsid w:val="007E07D0"/>
    <w:rsid w:val="00822144"/>
    <w:rsid w:val="0083455A"/>
    <w:rsid w:val="00846B41"/>
    <w:rsid w:val="008522F8"/>
    <w:rsid w:val="008671A2"/>
    <w:rsid w:val="00880490"/>
    <w:rsid w:val="008838C7"/>
    <w:rsid w:val="00890F3B"/>
    <w:rsid w:val="008A6DBB"/>
    <w:rsid w:val="008E66F2"/>
    <w:rsid w:val="00902773"/>
    <w:rsid w:val="00914F16"/>
    <w:rsid w:val="00924544"/>
    <w:rsid w:val="00951821"/>
    <w:rsid w:val="0096496A"/>
    <w:rsid w:val="00986EB3"/>
    <w:rsid w:val="0099239C"/>
    <w:rsid w:val="009972DC"/>
    <w:rsid w:val="009A1BD4"/>
    <w:rsid w:val="009A48ED"/>
    <w:rsid w:val="009A5FB7"/>
    <w:rsid w:val="009E5926"/>
    <w:rsid w:val="009F5717"/>
    <w:rsid w:val="009F77B2"/>
    <w:rsid w:val="00A00790"/>
    <w:rsid w:val="00A03599"/>
    <w:rsid w:val="00A26481"/>
    <w:rsid w:val="00A345F5"/>
    <w:rsid w:val="00A5576B"/>
    <w:rsid w:val="00A85A89"/>
    <w:rsid w:val="00AA2482"/>
    <w:rsid w:val="00AB2712"/>
    <w:rsid w:val="00B07F2D"/>
    <w:rsid w:val="00B11A98"/>
    <w:rsid w:val="00B2579A"/>
    <w:rsid w:val="00B262D5"/>
    <w:rsid w:val="00B35A90"/>
    <w:rsid w:val="00B427AC"/>
    <w:rsid w:val="00B42965"/>
    <w:rsid w:val="00B51507"/>
    <w:rsid w:val="00B56A8B"/>
    <w:rsid w:val="00B65284"/>
    <w:rsid w:val="00B730BB"/>
    <w:rsid w:val="00B80FC4"/>
    <w:rsid w:val="00BC16B2"/>
    <w:rsid w:val="00BD3D7D"/>
    <w:rsid w:val="00BE0162"/>
    <w:rsid w:val="00BE4E45"/>
    <w:rsid w:val="00BE632F"/>
    <w:rsid w:val="00BF413C"/>
    <w:rsid w:val="00C00F59"/>
    <w:rsid w:val="00C43594"/>
    <w:rsid w:val="00CA1C48"/>
    <w:rsid w:val="00CA4F8E"/>
    <w:rsid w:val="00CB2CAF"/>
    <w:rsid w:val="00CD288F"/>
    <w:rsid w:val="00CE2977"/>
    <w:rsid w:val="00CF2FA2"/>
    <w:rsid w:val="00D05835"/>
    <w:rsid w:val="00D15234"/>
    <w:rsid w:val="00D54D78"/>
    <w:rsid w:val="00DB1581"/>
    <w:rsid w:val="00DB3BA2"/>
    <w:rsid w:val="00DD5A83"/>
    <w:rsid w:val="00DE3CA5"/>
    <w:rsid w:val="00DE604E"/>
    <w:rsid w:val="00E07055"/>
    <w:rsid w:val="00E14064"/>
    <w:rsid w:val="00E505FD"/>
    <w:rsid w:val="00E73B1E"/>
    <w:rsid w:val="00E742AB"/>
    <w:rsid w:val="00E83423"/>
    <w:rsid w:val="00EA1BDD"/>
    <w:rsid w:val="00EC395C"/>
    <w:rsid w:val="00ED5435"/>
    <w:rsid w:val="00EE20A9"/>
    <w:rsid w:val="00EF73D7"/>
    <w:rsid w:val="00F05F1A"/>
    <w:rsid w:val="00F12A25"/>
    <w:rsid w:val="00F71FEA"/>
    <w:rsid w:val="00F85464"/>
    <w:rsid w:val="00FC01B3"/>
    <w:rsid w:val="00FF35BF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02B29A4F-7B17-4FC6-BDBB-008BD33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A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F8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C5C9-B9FD-46E9-88AE-5FBA7148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1062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迫田　明巳</dc:creator>
  <cp:lastModifiedBy>Windows ユーザー</cp:lastModifiedBy>
  <cp:revision>4</cp:revision>
  <cp:lastPrinted>2022-04-26T01:48:00Z</cp:lastPrinted>
  <dcterms:created xsi:type="dcterms:W3CDTF">2024-04-09T07:46:00Z</dcterms:created>
  <dcterms:modified xsi:type="dcterms:W3CDTF">2024-04-11T07:57:00Z</dcterms:modified>
</cp:coreProperties>
</file>