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bookmarkStart w:id="0" w:name="_GoBack"/>
      <w:bookmarkEnd w:id="0"/>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840A15">
        <w:rPr>
          <w:rFonts w:ascii="ＭＳ ゴシック" w:hAnsi="ＭＳ ゴシック" w:hint="eastAsia"/>
          <w:b/>
          <w:bCs/>
          <w:spacing w:val="219"/>
          <w:fitText w:val="2960" w:id="-730643200"/>
        </w:rPr>
        <w:t>参加表明</w:t>
      </w:r>
      <w:r w:rsidRPr="00840A15">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4201D8" w:rsidP="00AC3C3A">
      <w:pPr>
        <w:pStyle w:val="a3"/>
        <w:ind w:firstLineChars="100" w:firstLine="198"/>
        <w:rPr>
          <w:rFonts w:asciiTheme="majorEastAsia" w:eastAsiaTheme="majorEastAsia" w:hAnsiTheme="majorEastAsia"/>
          <w:spacing w:val="0"/>
          <w:sz w:val="20"/>
          <w:szCs w:val="20"/>
        </w:rPr>
      </w:pPr>
      <w:r w:rsidRPr="003D037D">
        <w:rPr>
          <w:rFonts w:asciiTheme="majorEastAsia" w:eastAsiaTheme="majorEastAsia" w:hAnsiTheme="majorEastAsia" w:hint="eastAsia"/>
          <w:spacing w:val="-1"/>
          <w:sz w:val="20"/>
          <w:szCs w:val="20"/>
        </w:rPr>
        <w:t>道内鉄道網の重要性啓発・利用促進企画委託業務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4201D8">
              <w:rPr>
                <w:rFonts w:ascii="ＭＳ ゴシック" w:hAnsi="ＭＳ ゴシック" w:hint="eastAsia"/>
                <w:spacing w:val="70"/>
                <w:sz w:val="18"/>
                <w:szCs w:val="18"/>
                <w:fitText w:val="1180" w:id="-730643198"/>
              </w:rPr>
              <w:t>電話番</w:t>
            </w:r>
            <w:r w:rsidRPr="004201D8">
              <w:rPr>
                <w:rFonts w:ascii="ＭＳ ゴシック" w:hAnsi="ＭＳ ゴシック" w:hint="eastAsia"/>
                <w:spacing w:val="20"/>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4201D8">
              <w:rPr>
                <w:rFonts w:ascii="ＭＳ ゴシック" w:hAnsi="ＭＳ ゴシック" w:hint="eastAsia"/>
                <w:spacing w:val="70"/>
                <w:sz w:val="18"/>
                <w:szCs w:val="18"/>
                <w:fitText w:val="1180" w:id="-730643197"/>
              </w:rPr>
              <w:t>従業員</w:t>
            </w:r>
            <w:r w:rsidRPr="004201D8">
              <w:rPr>
                <w:rFonts w:ascii="ＭＳ ゴシック" w:hAnsi="ＭＳ ゴシック" w:hint="eastAsia"/>
                <w:spacing w:val="20"/>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4201D8">
              <w:rPr>
                <w:rFonts w:ascii="ＭＳ ゴシック" w:hAnsi="ＭＳ ゴシック" w:hint="eastAsia"/>
                <w:spacing w:val="70"/>
                <w:sz w:val="18"/>
                <w:szCs w:val="18"/>
                <w:fitText w:val="1180" w:id="-730643196"/>
              </w:rPr>
              <w:t>設立時</w:t>
            </w:r>
            <w:r w:rsidRPr="004201D8">
              <w:rPr>
                <w:rFonts w:ascii="ＭＳ ゴシック" w:hAnsi="ＭＳ ゴシック" w:hint="eastAsia"/>
                <w:spacing w:val="20"/>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840A15" w:rsidRPr="007559B1" w:rsidTr="00477496">
        <w:trPr>
          <w:trHeight w:hRule="exact" w:val="741"/>
        </w:trPr>
        <w:tc>
          <w:tcPr>
            <w:tcW w:w="1416" w:type="dxa"/>
            <w:tcBorders>
              <w:top w:val="nil"/>
              <w:left w:val="single" w:sz="4" w:space="0" w:color="000000"/>
              <w:bottom w:val="single" w:sz="4" w:space="0" w:color="000000"/>
              <w:right w:val="nil"/>
            </w:tcBorders>
          </w:tcPr>
          <w:p w:rsidR="00840A15" w:rsidRDefault="00840A15" w:rsidP="00840A15">
            <w:pPr>
              <w:pStyle w:val="a3"/>
              <w:ind w:firstLineChars="50" w:firstLine="89"/>
              <w:rPr>
                <w:spacing w:val="0"/>
              </w:rPr>
            </w:pPr>
            <w:r>
              <w:rPr>
                <w:rFonts w:ascii="ＭＳ ゴシック" w:hAnsi="ＭＳ ゴシック" w:hint="eastAsia"/>
                <w:spacing w:val="-1"/>
                <w:sz w:val="18"/>
                <w:szCs w:val="18"/>
              </w:rPr>
              <w:t>過去３年間の</w:t>
            </w:r>
          </w:p>
          <w:p w:rsidR="00840A15" w:rsidRDefault="00840A15" w:rsidP="00840A15">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840A15" w:rsidRDefault="00840A15" w:rsidP="00840A15">
            <w:pPr>
              <w:pStyle w:val="a3"/>
              <w:rPr>
                <w:spacing w:val="0"/>
              </w:rPr>
            </w:pPr>
            <w:r>
              <w:rPr>
                <w:rFonts w:cs="Times New Roman"/>
                <w:spacing w:val="-1"/>
              </w:rPr>
              <w:t xml:space="preserve"> </w:t>
            </w:r>
            <w:r>
              <w:rPr>
                <w:rFonts w:eastAsia="Times New Roman" w:cs="Times New Roman"/>
                <w:spacing w:val="-1"/>
                <w:sz w:val="20"/>
                <w:szCs w:val="20"/>
              </w:rPr>
              <w:t>(</w:t>
            </w:r>
            <w:r w:rsidRPr="00840A15">
              <w:rPr>
                <w:rFonts w:eastAsia="Times New Roman" w:cs="Times New Roman"/>
                <w:spacing w:val="-1"/>
                <w:sz w:val="20"/>
                <w:szCs w:val="20"/>
              </w:rPr>
              <w:t>R</w:t>
            </w:r>
            <w:r w:rsidRPr="00840A15">
              <w:rPr>
                <w:rFonts w:eastAsiaTheme="minorEastAsia" w:cs="Times New Roman"/>
                <w:spacing w:val="-1"/>
                <w:sz w:val="20"/>
                <w:szCs w:val="20"/>
              </w:rPr>
              <w:t>2</w:t>
            </w:r>
            <w:r w:rsidRPr="00840A15">
              <w:rPr>
                <w:rFonts w:eastAsia="Times New Roman" w:cs="Times New Roman"/>
                <w:spacing w:val="-1"/>
                <w:sz w:val="20"/>
                <w:szCs w:val="20"/>
              </w:rPr>
              <w:t>)</w:t>
            </w:r>
          </w:p>
        </w:tc>
        <w:tc>
          <w:tcPr>
            <w:tcW w:w="2478" w:type="dxa"/>
            <w:gridSpan w:val="3"/>
            <w:tcBorders>
              <w:top w:val="single" w:sz="4" w:space="0" w:color="000000"/>
              <w:left w:val="single" w:sz="4" w:space="0" w:color="000000"/>
              <w:bottom w:val="single" w:sz="4" w:space="0" w:color="000000"/>
              <w:right w:val="single" w:sz="4" w:space="0" w:color="000000"/>
            </w:tcBorders>
          </w:tcPr>
          <w:p w:rsidR="00840A15" w:rsidRDefault="00840A15" w:rsidP="00840A15">
            <w:pPr>
              <w:pStyle w:val="a3"/>
              <w:rPr>
                <w:spacing w:val="0"/>
              </w:rPr>
            </w:pPr>
            <w:r>
              <w:rPr>
                <w:rFonts w:cs="Times New Roman"/>
                <w:spacing w:val="-1"/>
              </w:rPr>
              <w:t xml:space="preserve"> </w:t>
            </w:r>
            <w:r>
              <w:rPr>
                <w:rFonts w:eastAsia="Times New Roman" w:cs="Times New Roman"/>
                <w:spacing w:val="-1"/>
                <w:sz w:val="20"/>
                <w:szCs w:val="20"/>
              </w:rPr>
              <w:t>(</w:t>
            </w:r>
            <w:r w:rsidRPr="00CF5C1F">
              <w:rPr>
                <w:rFonts w:eastAsia="Times New Roman" w:cs="Times New Roman"/>
                <w:spacing w:val="-1"/>
                <w:sz w:val="20"/>
                <w:szCs w:val="20"/>
              </w:rPr>
              <w:t>R</w:t>
            </w:r>
            <w:r w:rsidRPr="00CF5C1F">
              <w:rPr>
                <w:rFonts w:eastAsiaTheme="minorEastAsia" w:cs="Times New Roman"/>
                <w:spacing w:val="-1"/>
                <w:sz w:val="20"/>
                <w:szCs w:val="20"/>
              </w:rPr>
              <w:t>3</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840A15" w:rsidRPr="00CF5C1F" w:rsidRDefault="00840A15" w:rsidP="00840A15">
            <w:pPr>
              <w:pStyle w:val="a3"/>
              <w:rPr>
                <w:rFonts w:eastAsiaTheme="minorEastAsia" w:cs="Times New Roman"/>
                <w:spacing w:val="-1"/>
                <w:sz w:val="20"/>
                <w:szCs w:val="20"/>
              </w:rPr>
            </w:pPr>
            <w:r>
              <w:rPr>
                <w:rFonts w:eastAsia="Times New Roman" w:cs="Times New Roman"/>
                <w:spacing w:val="0"/>
                <w:sz w:val="20"/>
                <w:szCs w:val="20"/>
              </w:rPr>
              <w:t xml:space="preserve"> </w:t>
            </w:r>
            <w:r w:rsidRPr="00CF5C1F">
              <w:rPr>
                <w:rFonts w:eastAsia="Times New Roman" w:cs="Times New Roman"/>
                <w:spacing w:val="-1"/>
                <w:sz w:val="20"/>
                <w:szCs w:val="20"/>
              </w:rPr>
              <w:t>(R</w:t>
            </w:r>
            <w:r w:rsidRPr="00CF5C1F">
              <w:rPr>
                <w:rFonts w:eastAsiaTheme="minorEastAsia" w:cs="Times New Roman"/>
                <w:spacing w:val="-1"/>
                <w:sz w:val="20"/>
                <w:szCs w:val="20"/>
              </w:rPr>
              <w:t>4</w:t>
            </w:r>
            <w:r w:rsidRPr="00CF5C1F">
              <w:rPr>
                <w:rFonts w:eastAsia="Times New Roman" w:cs="Times New Roman"/>
                <w:spacing w:val="-1"/>
                <w:sz w:val="20"/>
                <w:szCs w:val="20"/>
              </w:rPr>
              <w:t>)</w:t>
            </w:r>
          </w:p>
        </w:tc>
      </w:tr>
      <w:tr w:rsidR="00840A15"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840A15" w:rsidRDefault="00840A15" w:rsidP="00840A15">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840A15"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840A15" w:rsidRDefault="00840A15" w:rsidP="00840A15">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3965C1">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42963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429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965C1"/>
    <w:rsid w:val="003A0F60"/>
    <w:rsid w:val="003A5DD6"/>
    <w:rsid w:val="003B677E"/>
    <w:rsid w:val="003C70A7"/>
    <w:rsid w:val="003D037D"/>
    <w:rsid w:val="003F1036"/>
    <w:rsid w:val="00412D7A"/>
    <w:rsid w:val="00414D5E"/>
    <w:rsid w:val="004201D8"/>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40A15"/>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9133A"/>
    <w:rsid w:val="00CC20FC"/>
    <w:rsid w:val="00CD433A"/>
    <w:rsid w:val="00CF5C1F"/>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39C1"/>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9B05-FFCB-4AB1-897D-F254C871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1064</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5</cp:revision>
  <cp:lastPrinted>2024-04-11T06:36:00Z</cp:lastPrinted>
  <dcterms:created xsi:type="dcterms:W3CDTF">2024-04-09T07:47:00Z</dcterms:created>
  <dcterms:modified xsi:type="dcterms:W3CDTF">2024-04-11T10:40:00Z</dcterms:modified>
</cp:coreProperties>
</file>